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EF" w:rsidRPr="002106E0" w:rsidRDefault="0038439B">
      <w:pPr>
        <w:pStyle w:val="af0"/>
        <w:widowControl w:val="0"/>
        <w:shd w:val="clear" w:color="auto" w:fill="FFFFFF" w:themeFill="background1"/>
        <w:jc w:val="center"/>
        <w:outlineLvl w:val="0"/>
        <w:rPr>
          <w:sz w:val="28"/>
          <w:szCs w:val="28"/>
        </w:rPr>
      </w:pPr>
      <w:r w:rsidRPr="002106E0">
        <w:rPr>
          <w:sz w:val="28"/>
          <w:szCs w:val="28"/>
        </w:rPr>
        <w:t xml:space="preserve">Информация </w:t>
      </w:r>
    </w:p>
    <w:p w:rsidR="00B16DEF" w:rsidRPr="002106E0" w:rsidRDefault="0038439B">
      <w:pPr>
        <w:pStyle w:val="af0"/>
        <w:widowControl w:val="0"/>
        <w:shd w:val="clear" w:color="auto" w:fill="FFFFFF" w:themeFill="background1"/>
        <w:jc w:val="center"/>
        <w:rPr>
          <w:sz w:val="28"/>
          <w:szCs w:val="28"/>
        </w:rPr>
      </w:pPr>
      <w:r w:rsidRPr="002106E0">
        <w:rPr>
          <w:sz w:val="28"/>
          <w:szCs w:val="28"/>
        </w:rPr>
        <w:t xml:space="preserve">о деятельности департамента социальной защиты населения </w:t>
      </w:r>
    </w:p>
    <w:p w:rsidR="00B16DEF" w:rsidRPr="002106E0" w:rsidRDefault="0038439B">
      <w:pPr>
        <w:pStyle w:val="af0"/>
        <w:widowControl w:val="0"/>
        <w:shd w:val="clear" w:color="auto" w:fill="FFFFFF" w:themeFill="background1"/>
        <w:jc w:val="center"/>
        <w:rPr>
          <w:sz w:val="28"/>
          <w:szCs w:val="28"/>
        </w:rPr>
      </w:pPr>
      <w:r w:rsidRPr="002106E0">
        <w:rPr>
          <w:sz w:val="28"/>
          <w:szCs w:val="28"/>
        </w:rPr>
        <w:t>правительства Еврейской автономной области</w:t>
      </w:r>
    </w:p>
    <w:p w:rsidR="00B16DEF" w:rsidRPr="002106E0" w:rsidRDefault="0038439B">
      <w:pPr>
        <w:pStyle w:val="af0"/>
        <w:widowControl w:val="0"/>
        <w:shd w:val="clear" w:color="auto" w:fill="FFFFFF" w:themeFill="background1"/>
        <w:jc w:val="center"/>
        <w:rPr>
          <w:sz w:val="28"/>
          <w:szCs w:val="28"/>
        </w:rPr>
      </w:pPr>
      <w:r w:rsidRPr="002106E0">
        <w:rPr>
          <w:sz w:val="28"/>
          <w:szCs w:val="28"/>
        </w:rPr>
        <w:t>по курируемым направлениям за 12 месяцев 2024 года</w:t>
      </w:r>
    </w:p>
    <w:p w:rsidR="00B16DEF" w:rsidRPr="002106E0" w:rsidRDefault="00B16DEF">
      <w:pPr>
        <w:pStyle w:val="af0"/>
        <w:widowControl w:val="0"/>
        <w:shd w:val="clear" w:color="auto" w:fill="FFFFFF" w:themeFill="background1"/>
        <w:jc w:val="center"/>
        <w:rPr>
          <w:b/>
          <w:sz w:val="28"/>
          <w:szCs w:val="28"/>
        </w:rPr>
      </w:pPr>
    </w:p>
    <w:p w:rsidR="00B16DEF" w:rsidRPr="002106E0" w:rsidRDefault="0038439B">
      <w:pPr>
        <w:pStyle w:val="af0"/>
        <w:widowControl w:val="0"/>
        <w:shd w:val="clear" w:color="auto" w:fill="FFFFFF" w:themeFill="background1"/>
        <w:jc w:val="center"/>
        <w:outlineLvl w:val="0"/>
        <w:rPr>
          <w:b/>
          <w:sz w:val="28"/>
          <w:szCs w:val="28"/>
          <w:u w:val="single"/>
        </w:rPr>
      </w:pPr>
      <w:r w:rsidRPr="002106E0">
        <w:rPr>
          <w:b/>
          <w:sz w:val="28"/>
          <w:szCs w:val="28"/>
          <w:u w:val="single"/>
          <w:lang w:val="en-US"/>
        </w:rPr>
        <w:t>I</w:t>
      </w:r>
      <w:r w:rsidRPr="002106E0">
        <w:rPr>
          <w:b/>
          <w:sz w:val="28"/>
          <w:szCs w:val="28"/>
          <w:u w:val="single"/>
        </w:rPr>
        <w:t>. Цели и задачи</w:t>
      </w:r>
    </w:p>
    <w:p w:rsidR="00B16DEF" w:rsidRPr="002106E0" w:rsidRDefault="00B16DEF">
      <w:pPr>
        <w:pStyle w:val="af0"/>
        <w:widowControl w:val="0"/>
        <w:shd w:val="clear" w:color="auto" w:fill="FFFFFF" w:themeFill="background1"/>
        <w:jc w:val="center"/>
        <w:rPr>
          <w:b/>
          <w:sz w:val="28"/>
          <w:szCs w:val="28"/>
          <w:u w:val="single"/>
        </w:rPr>
      </w:pPr>
      <w:bookmarkStart w:id="0" w:name="_GoBack"/>
      <w:bookmarkEnd w:id="0"/>
    </w:p>
    <w:p w:rsidR="00B16DEF" w:rsidRPr="002106E0" w:rsidRDefault="0038439B">
      <w:pPr>
        <w:widowControl w:val="0"/>
        <w:shd w:val="clear" w:color="auto" w:fill="FFFFFF" w:themeFill="background1"/>
        <w:ind w:firstLine="720"/>
        <w:jc w:val="both"/>
        <w:rPr>
          <w:bCs/>
          <w:sz w:val="28"/>
          <w:szCs w:val="28"/>
        </w:rPr>
      </w:pPr>
      <w:r w:rsidRPr="002106E0">
        <w:rPr>
          <w:sz w:val="28"/>
          <w:szCs w:val="28"/>
        </w:rPr>
        <w:t xml:space="preserve">Основными задачами департамента социальной защиты населения правительства области являются – реализация государственных полномочий по социальной поддержке и социальному обслуживанию граждан пожилого возраста и инвалидов, граждан, находящихся в трудной жизненной ситуации, предоставление мер социальной поддержки отдельным категориям граждан, оказание помощи семьям, имеющим детей, в том числе многодетным и студенческим семьям, исполнение мероприятий областных целевых программ, развитие сети учреждений социального обслуживания, расширение спектра и повышение качества предоставления социальных услуг, </w:t>
      </w:r>
      <w:r w:rsidRPr="002106E0">
        <w:rPr>
          <w:bCs/>
          <w:sz w:val="28"/>
          <w:szCs w:val="28"/>
        </w:rPr>
        <w:t>социальная поддержка детей-сирот и детей, оставшихся без попечения родителей.</w:t>
      </w:r>
    </w:p>
    <w:p w:rsidR="00803AA0" w:rsidRPr="002106E0" w:rsidRDefault="00803AA0" w:rsidP="00803AA0">
      <w:pPr>
        <w:widowControl w:val="0"/>
        <w:ind w:firstLine="708"/>
        <w:jc w:val="both"/>
        <w:rPr>
          <w:sz w:val="28"/>
          <w:szCs w:val="28"/>
        </w:rPr>
      </w:pPr>
      <w:r w:rsidRPr="002106E0">
        <w:rPr>
          <w:sz w:val="28"/>
          <w:szCs w:val="28"/>
        </w:rPr>
        <w:t xml:space="preserve">С целью обеспечения реализации областного законодательства </w:t>
      </w:r>
      <w:r w:rsidRPr="002106E0">
        <w:rPr>
          <w:sz w:val="28"/>
          <w:szCs w:val="28"/>
        </w:rPr>
        <w:br/>
        <w:t>по социальной защите граждан и его дальнейшего совершенствования</w:t>
      </w:r>
      <w:r w:rsidRPr="002106E0">
        <w:rPr>
          <w:sz w:val="28"/>
          <w:szCs w:val="28"/>
        </w:rPr>
        <w:br/>
        <w:t xml:space="preserve">за 12 месяцев 2024 года департаментом социальной защиты населения правительства области подготовлены: 19 проектов законов области, </w:t>
      </w:r>
      <w:r w:rsidRPr="002106E0">
        <w:rPr>
          <w:sz w:val="28"/>
          <w:szCs w:val="28"/>
        </w:rPr>
        <w:br/>
        <w:t xml:space="preserve">85 проектов постановлений правительства области, 4 проекта постановлений губернатора области, 6 проектов распоряжений губернатора области, </w:t>
      </w:r>
      <w:r w:rsidRPr="002106E0">
        <w:rPr>
          <w:sz w:val="28"/>
          <w:szCs w:val="28"/>
        </w:rPr>
        <w:br/>
        <w:t>23 проекта распоряжений правительства области и 44 проектов приказов департамента социальной защиты населения правительства области, носящих нормативный характер. Перечень вышеуказанных нормативных правовых актов приведен в приложении.</w:t>
      </w:r>
    </w:p>
    <w:p w:rsidR="00B16DEF" w:rsidRPr="002106E0" w:rsidRDefault="00B16DEF">
      <w:pPr>
        <w:widowControl w:val="0"/>
        <w:ind w:firstLine="708"/>
        <w:rPr>
          <w:b/>
          <w:sz w:val="28"/>
          <w:szCs w:val="28"/>
          <w:u w:val="single"/>
        </w:rPr>
      </w:pPr>
    </w:p>
    <w:p w:rsidR="00B16DEF" w:rsidRPr="002106E0" w:rsidRDefault="0038439B">
      <w:pPr>
        <w:widowControl w:val="0"/>
        <w:shd w:val="clear" w:color="auto" w:fill="FFFFFF" w:themeFill="background1"/>
        <w:ind w:firstLine="708"/>
        <w:rPr>
          <w:b/>
          <w:sz w:val="28"/>
          <w:szCs w:val="28"/>
          <w:u w:val="single"/>
        </w:rPr>
      </w:pPr>
      <w:r w:rsidRPr="002106E0">
        <w:rPr>
          <w:b/>
          <w:sz w:val="28"/>
          <w:szCs w:val="28"/>
          <w:u w:val="single"/>
          <w:lang w:val="en-US"/>
        </w:rPr>
        <w:t>II</w:t>
      </w:r>
      <w:r w:rsidRPr="002106E0">
        <w:rPr>
          <w:b/>
          <w:sz w:val="28"/>
          <w:szCs w:val="28"/>
          <w:u w:val="single"/>
        </w:rPr>
        <w:t>. Реализация государственных программ и мероприятий:</w:t>
      </w:r>
    </w:p>
    <w:p w:rsidR="00B16DEF" w:rsidRPr="002106E0" w:rsidRDefault="00B16DEF">
      <w:pPr>
        <w:widowControl w:val="0"/>
        <w:shd w:val="clear" w:color="auto" w:fill="FFFFFF" w:themeFill="background1"/>
        <w:jc w:val="center"/>
        <w:rPr>
          <w:b/>
          <w:sz w:val="28"/>
          <w:szCs w:val="28"/>
        </w:rPr>
      </w:pPr>
    </w:p>
    <w:p w:rsidR="00B16DEF" w:rsidRPr="002106E0" w:rsidRDefault="0038439B">
      <w:pPr>
        <w:widowControl w:val="0"/>
        <w:shd w:val="clear" w:color="auto" w:fill="FFFFFF" w:themeFill="background1"/>
        <w:jc w:val="center"/>
        <w:rPr>
          <w:b/>
          <w:sz w:val="28"/>
          <w:szCs w:val="28"/>
        </w:rPr>
      </w:pPr>
      <w:r w:rsidRPr="002106E0">
        <w:rPr>
          <w:b/>
          <w:sz w:val="28"/>
          <w:szCs w:val="28"/>
          <w:lang w:val="en-US"/>
        </w:rPr>
        <w:t>II</w:t>
      </w:r>
      <w:r w:rsidRPr="002106E0">
        <w:rPr>
          <w:b/>
          <w:sz w:val="28"/>
          <w:szCs w:val="28"/>
        </w:rPr>
        <w:t>.</w:t>
      </w:r>
      <w:r w:rsidRPr="002106E0">
        <w:rPr>
          <w:b/>
          <w:sz w:val="28"/>
          <w:szCs w:val="28"/>
          <w:lang w:val="en-US"/>
        </w:rPr>
        <w:t>I</w:t>
      </w:r>
      <w:r w:rsidRPr="002106E0">
        <w:rPr>
          <w:b/>
          <w:sz w:val="28"/>
          <w:szCs w:val="28"/>
        </w:rPr>
        <w:t xml:space="preserve">. Государственная программа Еврейской автономной области </w:t>
      </w:r>
    </w:p>
    <w:p w:rsidR="00B16DEF" w:rsidRPr="002106E0" w:rsidRDefault="0038439B">
      <w:pPr>
        <w:widowControl w:val="0"/>
        <w:shd w:val="clear" w:color="auto" w:fill="FFFFFF" w:themeFill="background1"/>
        <w:jc w:val="center"/>
        <w:rPr>
          <w:b/>
          <w:sz w:val="28"/>
          <w:szCs w:val="28"/>
        </w:rPr>
      </w:pPr>
      <w:r w:rsidRPr="002106E0">
        <w:rPr>
          <w:b/>
          <w:sz w:val="28"/>
          <w:szCs w:val="28"/>
        </w:rPr>
        <w:t xml:space="preserve">«Социальная поддержка населения Еврейской автономной области» </w:t>
      </w:r>
    </w:p>
    <w:p w:rsidR="00B16DEF" w:rsidRPr="002106E0" w:rsidRDefault="0038439B">
      <w:pPr>
        <w:widowControl w:val="0"/>
        <w:shd w:val="clear" w:color="auto" w:fill="FFFFFF" w:themeFill="background1"/>
        <w:jc w:val="center"/>
        <w:rPr>
          <w:b/>
          <w:sz w:val="28"/>
          <w:szCs w:val="28"/>
        </w:rPr>
      </w:pPr>
      <w:r w:rsidRPr="002106E0">
        <w:rPr>
          <w:b/>
          <w:sz w:val="28"/>
          <w:szCs w:val="28"/>
        </w:rPr>
        <w:t>на 2024 – 2028 годы</w:t>
      </w:r>
    </w:p>
    <w:p w:rsidR="00B16DEF" w:rsidRPr="002106E0" w:rsidRDefault="00B16DEF">
      <w:pPr>
        <w:widowControl w:val="0"/>
        <w:shd w:val="clear" w:color="auto" w:fill="FFFFFF" w:themeFill="background1"/>
        <w:jc w:val="center"/>
        <w:rPr>
          <w:b/>
          <w:sz w:val="28"/>
          <w:szCs w:val="28"/>
        </w:rPr>
      </w:pPr>
    </w:p>
    <w:p w:rsidR="00B16DEF" w:rsidRPr="002106E0" w:rsidRDefault="0038439B">
      <w:pPr>
        <w:pStyle w:val="ConsPlusNormal"/>
        <w:shd w:val="clear" w:color="auto" w:fill="FFFFFF" w:themeFill="background1"/>
        <w:jc w:val="both"/>
        <w:rPr>
          <w:rFonts w:ascii="Times New Roman" w:hAnsi="Times New Roman" w:cs="Times New Roman"/>
          <w:sz w:val="28"/>
          <w:szCs w:val="28"/>
        </w:rPr>
      </w:pPr>
      <w:r w:rsidRPr="002106E0">
        <w:rPr>
          <w:rFonts w:ascii="Times New Roman" w:hAnsi="Times New Roman" w:cs="Times New Roman"/>
          <w:sz w:val="28"/>
          <w:szCs w:val="28"/>
        </w:rPr>
        <w:t xml:space="preserve">Государственная программа Еврейской автономной области «Социальная поддержка населения Еврейской автономной области» </w:t>
      </w:r>
      <w:r w:rsidRPr="002106E0">
        <w:rPr>
          <w:rFonts w:ascii="Times New Roman" w:hAnsi="Times New Roman" w:cs="Times New Roman"/>
          <w:sz w:val="28"/>
          <w:szCs w:val="28"/>
        </w:rPr>
        <w:br/>
        <w:t xml:space="preserve">на 2024 – 2028 годы, утвержденная постановлением правительства области </w:t>
      </w:r>
      <w:r w:rsidRPr="002106E0">
        <w:rPr>
          <w:rFonts w:ascii="Times New Roman" w:hAnsi="Times New Roman" w:cs="Times New Roman"/>
          <w:sz w:val="28"/>
          <w:szCs w:val="28"/>
        </w:rPr>
        <w:br/>
        <w:t xml:space="preserve">от 07.12.2023 № 527-пп (далее – Программа) реализуется с целью повышения уровня и качества жизни граждан пожилого возраста, инвалидов, семей </w:t>
      </w:r>
      <w:r w:rsidRPr="002106E0">
        <w:rPr>
          <w:rFonts w:ascii="Times New Roman" w:hAnsi="Times New Roman" w:cs="Times New Roman"/>
          <w:sz w:val="28"/>
          <w:szCs w:val="28"/>
        </w:rPr>
        <w:br/>
        <w:t>с детьми и других социально незащищенных категорий граждан.</w:t>
      </w:r>
    </w:p>
    <w:p w:rsidR="00B16DEF" w:rsidRPr="002106E0" w:rsidRDefault="0038439B">
      <w:pPr>
        <w:shd w:val="clear" w:color="auto" w:fill="FFFFFF" w:themeFill="background1"/>
        <w:ind w:firstLine="660"/>
        <w:jc w:val="both"/>
        <w:rPr>
          <w:sz w:val="28"/>
          <w:szCs w:val="28"/>
        </w:rPr>
      </w:pPr>
      <w:r w:rsidRPr="002106E0">
        <w:rPr>
          <w:sz w:val="28"/>
          <w:szCs w:val="28"/>
        </w:rPr>
        <w:t>Для достижения указанной цели решались следующие задачи:</w:t>
      </w:r>
    </w:p>
    <w:p w:rsidR="00B16DEF" w:rsidRPr="002106E0" w:rsidRDefault="0038439B">
      <w:pPr>
        <w:shd w:val="clear" w:color="auto" w:fill="FFFFFF" w:themeFill="background1"/>
        <w:ind w:firstLine="540"/>
        <w:contextualSpacing/>
        <w:jc w:val="both"/>
        <w:rPr>
          <w:sz w:val="28"/>
          <w:szCs w:val="28"/>
        </w:rPr>
      </w:pPr>
      <w:r w:rsidRPr="002106E0">
        <w:rPr>
          <w:sz w:val="28"/>
          <w:szCs w:val="28"/>
        </w:rPr>
        <w:t>- обеспечение доступности услуг общественного автомобильного и железнодорожного транспорта гражданам, имеющим право на получение мер социальной поддержки;</w:t>
      </w:r>
    </w:p>
    <w:p w:rsidR="00B16DEF" w:rsidRPr="002106E0" w:rsidRDefault="0038439B">
      <w:pPr>
        <w:shd w:val="clear" w:color="auto" w:fill="FFFFFF" w:themeFill="background1"/>
        <w:ind w:firstLine="540"/>
        <w:contextualSpacing/>
        <w:jc w:val="both"/>
        <w:rPr>
          <w:sz w:val="28"/>
          <w:szCs w:val="28"/>
        </w:rPr>
      </w:pPr>
      <w:r w:rsidRPr="002106E0">
        <w:rPr>
          <w:sz w:val="28"/>
          <w:szCs w:val="28"/>
        </w:rPr>
        <w:t>- повышение уровня жизни неработающих пенсионеров, имеющих право на получение региональных доплат к пенсии;</w:t>
      </w:r>
    </w:p>
    <w:p w:rsidR="00B16DEF" w:rsidRPr="002106E0" w:rsidRDefault="0038439B">
      <w:pPr>
        <w:shd w:val="clear" w:color="auto" w:fill="FFFFFF" w:themeFill="background1"/>
        <w:ind w:firstLine="540"/>
        <w:contextualSpacing/>
        <w:jc w:val="both"/>
        <w:rPr>
          <w:sz w:val="28"/>
          <w:szCs w:val="28"/>
        </w:rPr>
      </w:pPr>
      <w:r w:rsidRPr="002106E0">
        <w:rPr>
          <w:sz w:val="28"/>
          <w:szCs w:val="28"/>
        </w:rPr>
        <w:lastRenderedPageBreak/>
        <w:t>- социальная поддержка граждан пожилого возраста, инвалидов, других категорий граждан, имеющих право на получение мер социальной поддержки;</w:t>
      </w:r>
    </w:p>
    <w:p w:rsidR="00B16DEF" w:rsidRPr="002106E0" w:rsidRDefault="0038439B">
      <w:pPr>
        <w:shd w:val="clear" w:color="auto" w:fill="FFFFFF" w:themeFill="background1"/>
        <w:ind w:firstLine="540"/>
        <w:contextualSpacing/>
        <w:jc w:val="both"/>
        <w:rPr>
          <w:sz w:val="28"/>
          <w:szCs w:val="28"/>
        </w:rPr>
      </w:pPr>
      <w:r w:rsidRPr="002106E0">
        <w:rPr>
          <w:sz w:val="28"/>
          <w:szCs w:val="28"/>
        </w:rPr>
        <w:t>- выполнение государственных обязательств по социальной поддержке отдельных категорий граждан, имеющих право на получение мер социальной поддержки в соответствии с федеральным законодательством;</w:t>
      </w:r>
    </w:p>
    <w:p w:rsidR="00B16DEF" w:rsidRPr="002106E0" w:rsidRDefault="0038439B">
      <w:pPr>
        <w:shd w:val="clear" w:color="auto" w:fill="FFFFFF" w:themeFill="background1"/>
        <w:ind w:firstLine="540"/>
        <w:contextualSpacing/>
        <w:jc w:val="both"/>
        <w:rPr>
          <w:sz w:val="28"/>
          <w:szCs w:val="28"/>
        </w:rPr>
      </w:pPr>
      <w:r w:rsidRPr="002106E0">
        <w:rPr>
          <w:sz w:val="28"/>
          <w:szCs w:val="28"/>
        </w:rPr>
        <w:t>- обеспечение доставки социальных пособий гражданам, имеющим право на получение мер социальной поддержки.</w:t>
      </w:r>
    </w:p>
    <w:p w:rsidR="00B16DEF" w:rsidRPr="002106E0" w:rsidRDefault="0038439B">
      <w:pPr>
        <w:shd w:val="clear" w:color="auto" w:fill="FFFFFF" w:themeFill="background1"/>
        <w:ind w:firstLine="709"/>
        <w:contextualSpacing/>
        <w:jc w:val="both"/>
        <w:rPr>
          <w:sz w:val="28"/>
          <w:szCs w:val="28"/>
        </w:rPr>
      </w:pPr>
      <w:r w:rsidRPr="002106E0">
        <w:rPr>
          <w:sz w:val="28"/>
          <w:szCs w:val="28"/>
        </w:rPr>
        <w:t xml:space="preserve"> Государственная программа состоит из трех подпрограмм:</w:t>
      </w:r>
    </w:p>
    <w:p w:rsidR="00B16DEF" w:rsidRPr="002106E0" w:rsidRDefault="0038439B">
      <w:pPr>
        <w:shd w:val="clear" w:color="auto" w:fill="FFFFFF" w:themeFill="background1"/>
        <w:ind w:firstLine="709"/>
        <w:jc w:val="both"/>
        <w:rPr>
          <w:sz w:val="28"/>
          <w:szCs w:val="28"/>
        </w:rPr>
      </w:pPr>
      <w:r w:rsidRPr="002106E0">
        <w:rPr>
          <w:sz w:val="28"/>
          <w:szCs w:val="28"/>
        </w:rPr>
        <w:t>«Развитие мер социальной поддержки отдельных категорий граждан»;</w:t>
      </w:r>
    </w:p>
    <w:p w:rsidR="00B16DEF" w:rsidRPr="002106E0" w:rsidRDefault="0038439B">
      <w:pPr>
        <w:shd w:val="clear" w:color="auto" w:fill="FFFFFF" w:themeFill="background1"/>
        <w:ind w:firstLine="709"/>
        <w:jc w:val="both"/>
        <w:rPr>
          <w:sz w:val="28"/>
          <w:szCs w:val="28"/>
        </w:rPr>
      </w:pPr>
      <w:r w:rsidRPr="002106E0">
        <w:rPr>
          <w:sz w:val="28"/>
          <w:szCs w:val="28"/>
        </w:rPr>
        <w:t>«Совершенствование социальной поддержки семьи и детей»;</w:t>
      </w:r>
    </w:p>
    <w:p w:rsidR="00B16DEF" w:rsidRPr="002106E0" w:rsidRDefault="0038439B">
      <w:pPr>
        <w:shd w:val="clear" w:color="auto" w:fill="FFFFFF" w:themeFill="background1"/>
        <w:ind w:firstLine="708"/>
        <w:jc w:val="both"/>
        <w:rPr>
          <w:sz w:val="28"/>
          <w:szCs w:val="28"/>
        </w:rPr>
      </w:pPr>
      <w:r w:rsidRPr="002106E0">
        <w:rPr>
          <w:sz w:val="28"/>
          <w:szCs w:val="28"/>
        </w:rPr>
        <w:t>«Цифровая трансформация в сфере предоставления мер социальной поддержки».</w:t>
      </w:r>
    </w:p>
    <w:p w:rsidR="00B16DEF" w:rsidRPr="002106E0" w:rsidRDefault="0038439B">
      <w:pPr>
        <w:shd w:val="clear" w:color="auto" w:fill="FFFFFF" w:themeFill="background1"/>
        <w:ind w:firstLine="708"/>
        <w:jc w:val="both"/>
        <w:rPr>
          <w:sz w:val="28"/>
          <w:szCs w:val="28"/>
        </w:rPr>
      </w:pPr>
      <w:r w:rsidRPr="002106E0">
        <w:rPr>
          <w:sz w:val="28"/>
          <w:szCs w:val="28"/>
        </w:rPr>
        <w:t>Ресурсное обеспечение предусмотрено по первой и второй подпрограммам.</w:t>
      </w:r>
    </w:p>
    <w:p w:rsidR="00B16DEF" w:rsidRPr="002106E0" w:rsidRDefault="00B16DEF">
      <w:pPr>
        <w:widowControl w:val="0"/>
        <w:shd w:val="clear" w:color="auto" w:fill="FFFFFF" w:themeFill="background1"/>
        <w:rPr>
          <w:sz w:val="28"/>
          <w:szCs w:val="28"/>
        </w:rPr>
      </w:pPr>
    </w:p>
    <w:p w:rsidR="00B16DEF" w:rsidRPr="002106E0" w:rsidRDefault="0038439B">
      <w:pPr>
        <w:widowControl w:val="0"/>
        <w:shd w:val="clear" w:color="auto" w:fill="FFFFFF" w:themeFill="background1"/>
        <w:jc w:val="center"/>
        <w:rPr>
          <w:sz w:val="28"/>
          <w:szCs w:val="28"/>
        </w:rPr>
      </w:pPr>
      <w:r w:rsidRPr="002106E0">
        <w:rPr>
          <w:b/>
          <w:sz w:val="28"/>
          <w:szCs w:val="28"/>
        </w:rPr>
        <w:t xml:space="preserve">1. Подпрограмма «Развитие мер социальной поддержки </w:t>
      </w:r>
    </w:p>
    <w:p w:rsidR="00B16DEF" w:rsidRPr="002106E0" w:rsidRDefault="0038439B">
      <w:pPr>
        <w:widowControl w:val="0"/>
        <w:shd w:val="clear" w:color="auto" w:fill="FFFFFF" w:themeFill="background1"/>
        <w:jc w:val="center"/>
        <w:rPr>
          <w:sz w:val="28"/>
          <w:szCs w:val="28"/>
        </w:rPr>
      </w:pPr>
      <w:r w:rsidRPr="002106E0">
        <w:rPr>
          <w:b/>
          <w:sz w:val="28"/>
          <w:szCs w:val="28"/>
        </w:rPr>
        <w:t>отдельных категорий граждан»</w:t>
      </w:r>
    </w:p>
    <w:p w:rsidR="00B16DEF" w:rsidRPr="002106E0" w:rsidRDefault="00B16DEF">
      <w:pPr>
        <w:widowControl w:val="0"/>
        <w:shd w:val="clear" w:color="auto" w:fill="FFFFFF" w:themeFill="background1"/>
        <w:jc w:val="center"/>
        <w:rPr>
          <w:sz w:val="28"/>
          <w:szCs w:val="28"/>
        </w:rPr>
      </w:pPr>
    </w:p>
    <w:p w:rsidR="00B16DEF" w:rsidRPr="002106E0" w:rsidRDefault="0038439B">
      <w:pPr>
        <w:widowControl w:val="0"/>
        <w:shd w:val="clear" w:color="auto" w:fill="FFFFFF" w:themeFill="background1"/>
        <w:ind w:firstLine="709"/>
        <w:jc w:val="both"/>
        <w:rPr>
          <w:sz w:val="28"/>
          <w:szCs w:val="28"/>
        </w:rPr>
      </w:pPr>
      <w:r w:rsidRPr="002106E0">
        <w:rPr>
          <w:sz w:val="28"/>
          <w:szCs w:val="28"/>
        </w:rPr>
        <w:t>В рамках реализации подпрограммы были реализованы следующие мероприятия:</w:t>
      </w:r>
    </w:p>
    <w:p w:rsidR="00B16DEF" w:rsidRPr="002106E0" w:rsidRDefault="0038439B">
      <w:pPr>
        <w:widowControl w:val="0"/>
        <w:shd w:val="clear" w:color="auto" w:fill="FFFFFF" w:themeFill="background1"/>
        <w:ind w:firstLine="709"/>
        <w:jc w:val="both"/>
        <w:rPr>
          <w:sz w:val="28"/>
          <w:szCs w:val="28"/>
        </w:rPr>
      </w:pPr>
      <w:r w:rsidRPr="002106E0">
        <w:rPr>
          <w:b/>
          <w:sz w:val="28"/>
          <w:szCs w:val="28"/>
          <w:u w:val="single"/>
        </w:rPr>
        <w:t>1.1. Комплекс процессных мероприятий «Меры социальной поддержки по оплате проезда отдельных категорий граждан».</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1. Обеспечение равной доступности услуг общественного транспорта для отдельных категорий граждан.</w:t>
      </w:r>
    </w:p>
    <w:p w:rsidR="00B16DEF" w:rsidRPr="002106E0" w:rsidRDefault="0038439B">
      <w:pPr>
        <w:widowControl w:val="0"/>
        <w:shd w:val="clear" w:color="auto" w:fill="FFFFFF" w:themeFill="background1"/>
        <w:tabs>
          <w:tab w:val="left" w:pos="3686"/>
        </w:tabs>
        <w:ind w:firstLine="709"/>
        <w:jc w:val="both"/>
        <w:rPr>
          <w:sz w:val="28"/>
          <w:szCs w:val="28"/>
        </w:rPr>
      </w:pPr>
      <w:r w:rsidRPr="002106E0">
        <w:rPr>
          <w:sz w:val="28"/>
          <w:szCs w:val="28"/>
        </w:rPr>
        <w:t xml:space="preserve">Правом льготного проезда на городском и пригородном автомобильном транспорте общего пользования (кроме такси) в отчетном периоде воспользовалось 8 689 граждан. В отчетном периоде реализовано </w:t>
      </w:r>
      <w:r w:rsidRPr="002106E0">
        <w:rPr>
          <w:sz w:val="28"/>
          <w:szCs w:val="28"/>
        </w:rPr>
        <w:br/>
      </w:r>
      <w:r w:rsidRPr="002106E0">
        <w:rPr>
          <w:sz w:val="28"/>
          <w:szCs w:val="28"/>
          <w:shd w:val="clear" w:color="auto" w:fill="FFFFFF" w:themeFill="background1"/>
        </w:rPr>
        <w:t>1 180</w:t>
      </w:r>
      <w:r w:rsidRPr="002106E0">
        <w:rPr>
          <w:sz w:val="28"/>
          <w:szCs w:val="28"/>
        </w:rPr>
        <w:t xml:space="preserve"> единых социальных проездных билетов, всего по состоянию на 01.01.2025 выдано 17 432 социальных карт. На возмещение выпадающих доходов автоперевозчикам из средств областного бюджета направлено </w:t>
      </w:r>
      <w:r w:rsidRPr="002106E0">
        <w:rPr>
          <w:sz w:val="28"/>
          <w:szCs w:val="28"/>
        </w:rPr>
        <w:br/>
        <w:t>72</w:t>
      </w:r>
      <w:r w:rsidRPr="002106E0">
        <w:rPr>
          <w:sz w:val="28"/>
          <w:szCs w:val="28"/>
          <w:lang w:val="en-US"/>
        </w:rPr>
        <w:t> </w:t>
      </w:r>
      <w:r w:rsidRPr="002106E0">
        <w:rPr>
          <w:sz w:val="28"/>
          <w:szCs w:val="28"/>
        </w:rPr>
        <w:t>829,45 тыс. рублей.</w:t>
      </w:r>
    </w:p>
    <w:p w:rsidR="00B16DEF" w:rsidRPr="002106E0" w:rsidRDefault="0038439B">
      <w:pPr>
        <w:widowControl w:val="0"/>
        <w:shd w:val="clear" w:color="auto" w:fill="FFFFFF" w:themeFill="background1"/>
        <w:tabs>
          <w:tab w:val="left" w:pos="3686"/>
        </w:tabs>
        <w:ind w:firstLine="709"/>
        <w:jc w:val="both"/>
        <w:rPr>
          <w:sz w:val="28"/>
          <w:szCs w:val="28"/>
        </w:rPr>
      </w:pPr>
      <w:r w:rsidRPr="002106E0">
        <w:rPr>
          <w:sz w:val="28"/>
          <w:szCs w:val="28"/>
          <w:u w:val="single"/>
        </w:rPr>
        <w:t>Мероприятие 2. 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w:t>
      </w:r>
    </w:p>
    <w:p w:rsidR="00B16DEF" w:rsidRPr="002106E0" w:rsidRDefault="0038439B">
      <w:pPr>
        <w:widowControl w:val="0"/>
        <w:shd w:val="clear" w:color="auto" w:fill="FFFFFF" w:themeFill="background1"/>
        <w:tabs>
          <w:tab w:val="left" w:pos="3686"/>
        </w:tabs>
        <w:ind w:firstLine="709"/>
        <w:jc w:val="both"/>
        <w:rPr>
          <w:sz w:val="28"/>
          <w:szCs w:val="28"/>
        </w:rPr>
      </w:pPr>
      <w:r w:rsidRPr="002106E0">
        <w:rPr>
          <w:sz w:val="28"/>
          <w:szCs w:val="28"/>
        </w:rPr>
        <w:t xml:space="preserve">За отчетный период реализовано 150 студенческих проездных билетов. </w:t>
      </w:r>
      <w:r w:rsidRPr="002106E0">
        <w:rPr>
          <w:sz w:val="28"/>
          <w:szCs w:val="28"/>
        </w:rPr>
        <w:br/>
        <w:t>На возмещение выпадающих доходов автоперевозчикам из средств областного бюджета направлено 134</w:t>
      </w:r>
      <w:r w:rsidRPr="002106E0">
        <w:rPr>
          <w:sz w:val="28"/>
          <w:szCs w:val="28"/>
          <w:shd w:val="clear" w:color="auto" w:fill="FFFFFF" w:themeFill="background1"/>
        </w:rPr>
        <w:t>,69</w:t>
      </w:r>
      <w:r w:rsidRPr="002106E0">
        <w:rPr>
          <w:sz w:val="28"/>
          <w:szCs w:val="28"/>
        </w:rPr>
        <w:t xml:space="preserve"> тыс. рублей.</w:t>
      </w:r>
    </w:p>
    <w:p w:rsidR="00B16DEF" w:rsidRPr="002106E0" w:rsidRDefault="0038439B">
      <w:pPr>
        <w:widowControl w:val="0"/>
        <w:shd w:val="clear" w:color="auto" w:fill="FFFFFF" w:themeFill="background1"/>
        <w:tabs>
          <w:tab w:val="left" w:pos="3686"/>
        </w:tabs>
        <w:ind w:firstLine="709"/>
        <w:jc w:val="both"/>
        <w:rPr>
          <w:sz w:val="28"/>
          <w:szCs w:val="28"/>
        </w:rPr>
      </w:pPr>
      <w:r w:rsidRPr="002106E0">
        <w:rPr>
          <w:sz w:val="28"/>
          <w:szCs w:val="28"/>
          <w:u w:val="single"/>
        </w:rPr>
        <w:t xml:space="preserve">Мероприятие 3. Возмещение стоимости проезда на междугородном или пригородном автомобильном транспорте общего пользования (кроме такси) </w:t>
      </w:r>
      <w:r w:rsidRPr="002106E0">
        <w:rPr>
          <w:sz w:val="28"/>
          <w:szCs w:val="28"/>
          <w:u w:val="single"/>
        </w:rPr>
        <w:br/>
        <w:t>от места жительства до учреждения здравоохранения и обратно гражданам, проживающим на территории области, страдающим тяжелыми органическими поражениями почек, получающим заместительную почечную терапию методом программного гемодиализа.</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В отчетном периоде мерой социальной поддержки воспользовались              </w:t>
      </w:r>
      <w:r w:rsidRPr="002106E0">
        <w:rPr>
          <w:sz w:val="28"/>
          <w:szCs w:val="28"/>
          <w:shd w:val="clear" w:color="auto" w:fill="FFFFFF" w:themeFill="background1"/>
        </w:rPr>
        <w:t>12 чел</w:t>
      </w:r>
      <w:r w:rsidRPr="002106E0">
        <w:rPr>
          <w:sz w:val="28"/>
          <w:szCs w:val="28"/>
        </w:rPr>
        <w:t xml:space="preserve">. Расходы граждан на проезд к месту лечения и обратно возмещены на сумму 1 878,96 </w:t>
      </w:r>
      <w:r w:rsidRPr="002106E0">
        <w:rPr>
          <w:sz w:val="28"/>
          <w:szCs w:val="28"/>
          <w:shd w:val="clear" w:color="auto" w:fill="FFFFFF" w:themeFill="background1"/>
        </w:rPr>
        <w:t>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lastRenderedPageBreak/>
        <w:t xml:space="preserve">Мероприятие 4. 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w:t>
      </w:r>
      <w:r w:rsidRPr="002106E0">
        <w:rPr>
          <w:sz w:val="28"/>
          <w:szCs w:val="28"/>
          <w:u w:val="single"/>
        </w:rPr>
        <w:br/>
        <w:t xml:space="preserve">7 лет, обучающимся по очной форме обучения по общеобразовательным программам, по образовательной программе среднего профессионального образования и образовательным программам высшего образования - программам </w:t>
      </w:r>
      <w:proofErr w:type="spellStart"/>
      <w:r w:rsidRPr="002106E0">
        <w:rPr>
          <w:sz w:val="28"/>
          <w:szCs w:val="28"/>
          <w:u w:val="single"/>
        </w:rPr>
        <w:t>бакалавриата</w:t>
      </w:r>
      <w:proofErr w:type="spellEnd"/>
      <w:r w:rsidRPr="002106E0">
        <w:rPr>
          <w:sz w:val="28"/>
          <w:szCs w:val="28"/>
          <w:u w:val="single"/>
        </w:rPr>
        <w:t xml:space="preserve">, программам </w:t>
      </w:r>
      <w:proofErr w:type="spellStart"/>
      <w:r w:rsidRPr="002106E0">
        <w:rPr>
          <w:sz w:val="28"/>
          <w:szCs w:val="28"/>
          <w:u w:val="single"/>
        </w:rPr>
        <w:t>специалитета</w:t>
      </w:r>
      <w:proofErr w:type="spellEnd"/>
      <w:r w:rsidRPr="002106E0">
        <w:rPr>
          <w:sz w:val="28"/>
          <w:szCs w:val="28"/>
          <w:u w:val="single"/>
        </w:rPr>
        <w:t>, программам магистратуры, аспирантуры в образовательных организациях, расположенных на территории Еврейской автономной области.</w:t>
      </w:r>
    </w:p>
    <w:p w:rsidR="00B16DEF" w:rsidRPr="002106E0" w:rsidRDefault="0038439B">
      <w:pPr>
        <w:pStyle w:val="25"/>
        <w:widowControl w:val="0"/>
        <w:shd w:val="clear" w:color="auto" w:fill="FFFFFF" w:themeFill="background1"/>
        <w:ind w:firstLine="709"/>
        <w:rPr>
          <w:sz w:val="28"/>
          <w:szCs w:val="28"/>
        </w:rPr>
      </w:pPr>
      <w:r w:rsidRPr="002106E0">
        <w:rPr>
          <w:sz w:val="28"/>
          <w:szCs w:val="28"/>
        </w:rPr>
        <w:t>В отчетном периоде частичная компенсация расходов за проезд произведена 1 чел. на общую сумму 3,86 тыс. рублей.</w:t>
      </w:r>
    </w:p>
    <w:p w:rsidR="00B16DEF" w:rsidRPr="002106E0" w:rsidRDefault="00B16DEF">
      <w:pPr>
        <w:pStyle w:val="25"/>
        <w:widowControl w:val="0"/>
        <w:shd w:val="clear" w:color="auto" w:fill="FFFFFF" w:themeFill="background1"/>
        <w:ind w:firstLine="709"/>
        <w:rPr>
          <w:sz w:val="28"/>
          <w:szCs w:val="28"/>
        </w:rPr>
      </w:pPr>
    </w:p>
    <w:p w:rsidR="00B16DEF" w:rsidRPr="002106E0" w:rsidRDefault="0038439B">
      <w:pPr>
        <w:pStyle w:val="25"/>
        <w:widowControl w:val="0"/>
        <w:shd w:val="clear" w:color="auto" w:fill="FFFFFF" w:themeFill="background1"/>
        <w:ind w:firstLine="709"/>
        <w:rPr>
          <w:sz w:val="28"/>
          <w:szCs w:val="28"/>
        </w:rPr>
      </w:pPr>
      <w:r w:rsidRPr="002106E0">
        <w:rPr>
          <w:b/>
          <w:sz w:val="28"/>
          <w:szCs w:val="28"/>
          <w:u w:val="single"/>
        </w:rPr>
        <w:t>1.2. Комплекс процессных мероприятий «Дополнительное пенсионное обеспечение отдельных категорий граждан».</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1. Выплата региональной социальной доплаты к пенсии.</w:t>
      </w:r>
    </w:p>
    <w:p w:rsidR="00B16DEF" w:rsidRPr="002106E0" w:rsidRDefault="0038439B">
      <w:pPr>
        <w:pStyle w:val="af0"/>
        <w:widowControl w:val="0"/>
        <w:shd w:val="clear" w:color="auto" w:fill="FFFFFF" w:themeFill="background1"/>
        <w:tabs>
          <w:tab w:val="left" w:pos="3686"/>
        </w:tabs>
        <w:ind w:firstLine="720"/>
        <w:rPr>
          <w:sz w:val="28"/>
          <w:szCs w:val="28"/>
        </w:rPr>
      </w:pPr>
      <w:r w:rsidRPr="002106E0">
        <w:rPr>
          <w:sz w:val="28"/>
          <w:szCs w:val="28"/>
        </w:rPr>
        <w:t>В отчетном периоде численность граждан, которым установлена региональная социальная доплата к пенсии в Еврейской автономной области, составила 11</w:t>
      </w:r>
      <w:r w:rsidRPr="002106E0">
        <w:rPr>
          <w:sz w:val="28"/>
          <w:szCs w:val="28"/>
          <w:lang w:val="en-US"/>
        </w:rPr>
        <w:t> </w:t>
      </w:r>
      <w:r w:rsidRPr="002106E0">
        <w:rPr>
          <w:sz w:val="28"/>
          <w:szCs w:val="28"/>
        </w:rPr>
        <w:t xml:space="preserve">396 чел. </w:t>
      </w:r>
    </w:p>
    <w:p w:rsidR="00B16DEF" w:rsidRPr="002106E0" w:rsidRDefault="0038439B">
      <w:pPr>
        <w:pStyle w:val="af0"/>
        <w:widowControl w:val="0"/>
        <w:shd w:val="clear" w:color="auto" w:fill="FFFFFF" w:themeFill="background1"/>
        <w:tabs>
          <w:tab w:val="left" w:pos="3686"/>
        </w:tabs>
        <w:ind w:firstLine="720"/>
        <w:rPr>
          <w:sz w:val="28"/>
          <w:szCs w:val="28"/>
        </w:rPr>
      </w:pPr>
      <w:r w:rsidRPr="002106E0">
        <w:rPr>
          <w:sz w:val="28"/>
          <w:szCs w:val="28"/>
        </w:rPr>
        <w:t xml:space="preserve">Расходы на выплату региональной социальной доплаты к пенсии </w:t>
      </w:r>
      <w:r w:rsidRPr="002106E0">
        <w:rPr>
          <w:sz w:val="28"/>
          <w:szCs w:val="28"/>
        </w:rPr>
        <w:br/>
        <w:t xml:space="preserve">за 12 месяцев 2024 года составили </w:t>
      </w:r>
      <w:r w:rsidR="007829DE" w:rsidRPr="002106E0">
        <w:rPr>
          <w:sz w:val="28"/>
          <w:szCs w:val="28"/>
        </w:rPr>
        <w:t>612 027,73</w:t>
      </w:r>
      <w:r w:rsidRPr="002106E0">
        <w:rPr>
          <w:sz w:val="28"/>
          <w:szCs w:val="28"/>
        </w:rPr>
        <w:t xml:space="preserve"> тыс. руб., в том числе за счет средств федерального бюджета </w:t>
      </w:r>
      <w:r w:rsidR="007829DE" w:rsidRPr="002106E0">
        <w:rPr>
          <w:sz w:val="28"/>
          <w:szCs w:val="28"/>
        </w:rPr>
        <w:t>550 824,95</w:t>
      </w:r>
      <w:r w:rsidRPr="002106E0">
        <w:rPr>
          <w:sz w:val="28"/>
          <w:szCs w:val="28"/>
        </w:rPr>
        <w:t xml:space="preserve"> тыс. руб., за счет средств областного бюджета – </w:t>
      </w:r>
      <w:r w:rsidR="007829DE" w:rsidRPr="002106E0">
        <w:rPr>
          <w:sz w:val="28"/>
          <w:szCs w:val="28"/>
        </w:rPr>
        <w:t>61 202,77</w:t>
      </w:r>
      <w:r w:rsidRPr="002106E0">
        <w:rPr>
          <w:sz w:val="28"/>
          <w:szCs w:val="28"/>
        </w:rPr>
        <w:t xml:space="preserve"> тыс. руб.</w:t>
      </w:r>
    </w:p>
    <w:p w:rsidR="00B16DEF" w:rsidRPr="002106E0" w:rsidRDefault="0038439B">
      <w:pPr>
        <w:widowControl w:val="0"/>
        <w:shd w:val="clear" w:color="auto" w:fill="FFFFFF" w:themeFill="background1"/>
        <w:tabs>
          <w:tab w:val="left" w:pos="709"/>
        </w:tabs>
        <w:ind w:firstLine="709"/>
        <w:jc w:val="both"/>
        <w:rPr>
          <w:sz w:val="28"/>
          <w:szCs w:val="28"/>
        </w:rPr>
      </w:pPr>
      <w:r w:rsidRPr="002106E0">
        <w:rPr>
          <w:sz w:val="28"/>
          <w:szCs w:val="28"/>
          <w:u w:val="single"/>
        </w:rPr>
        <w:t>Мероприятие 2. Доплаты к пенсиям государственных гражданских служащих Еврейской автономной области.</w:t>
      </w:r>
    </w:p>
    <w:p w:rsidR="00B16DEF" w:rsidRPr="002106E0" w:rsidRDefault="0038439B">
      <w:pPr>
        <w:widowControl w:val="0"/>
        <w:shd w:val="clear" w:color="auto" w:fill="FFFFFF" w:themeFill="background1"/>
        <w:tabs>
          <w:tab w:val="left" w:pos="3686"/>
        </w:tabs>
        <w:ind w:firstLine="709"/>
        <w:jc w:val="both"/>
        <w:rPr>
          <w:sz w:val="28"/>
          <w:szCs w:val="28"/>
        </w:rPr>
      </w:pPr>
      <w:r w:rsidRPr="002106E0">
        <w:rPr>
          <w:sz w:val="28"/>
          <w:szCs w:val="28"/>
        </w:rPr>
        <w:t xml:space="preserve">В отчетном периоде </w:t>
      </w:r>
      <w:r w:rsidRPr="002106E0">
        <w:rPr>
          <w:bCs/>
          <w:sz w:val="28"/>
          <w:szCs w:val="28"/>
        </w:rPr>
        <w:t>выплачена ежемесячная доплата к пенсиям</w:t>
      </w:r>
      <w:r w:rsidRPr="002106E0">
        <w:rPr>
          <w:bCs/>
          <w:sz w:val="28"/>
          <w:szCs w:val="28"/>
        </w:rPr>
        <w:br/>
        <w:t xml:space="preserve">251 гражданам на сумму </w:t>
      </w:r>
      <w:r w:rsidR="007829DE" w:rsidRPr="002106E0">
        <w:rPr>
          <w:bCs/>
          <w:sz w:val="28"/>
          <w:szCs w:val="28"/>
        </w:rPr>
        <w:t>23 587,95</w:t>
      </w:r>
      <w:r w:rsidRPr="002106E0">
        <w:rPr>
          <w:bCs/>
          <w:sz w:val="28"/>
          <w:szCs w:val="28"/>
        </w:rPr>
        <w:t xml:space="preserve"> тыс. рублей (в том числе на основании закона области от 05.10.2006 № 779-ОЗ «О статусе депутата Законодательного Собрания Еврейской автономной области»). </w:t>
      </w:r>
    </w:p>
    <w:p w:rsidR="00B16DEF" w:rsidRPr="002106E0" w:rsidRDefault="0038439B">
      <w:pPr>
        <w:widowControl w:val="0"/>
        <w:shd w:val="clear" w:color="auto" w:fill="FFFFFF" w:themeFill="background1"/>
        <w:tabs>
          <w:tab w:val="left" w:pos="709"/>
        </w:tabs>
        <w:ind w:firstLine="709"/>
        <w:jc w:val="both"/>
        <w:rPr>
          <w:sz w:val="28"/>
          <w:szCs w:val="28"/>
        </w:rPr>
      </w:pPr>
      <w:r w:rsidRPr="002106E0">
        <w:rPr>
          <w:sz w:val="28"/>
          <w:szCs w:val="28"/>
          <w:u w:val="single"/>
        </w:rPr>
        <w:t>Мероприятие 3. Региональная доплата к пенсии гражданам Российской Федерации, имеющим заслуги перед Еврейской автономной областью.</w:t>
      </w:r>
    </w:p>
    <w:p w:rsidR="00B16DEF" w:rsidRPr="002106E0" w:rsidRDefault="0038439B">
      <w:pPr>
        <w:widowControl w:val="0"/>
        <w:shd w:val="clear" w:color="auto" w:fill="FFFFFF" w:themeFill="background1"/>
        <w:tabs>
          <w:tab w:val="left" w:pos="3686"/>
        </w:tabs>
        <w:ind w:firstLine="709"/>
        <w:jc w:val="both"/>
        <w:rPr>
          <w:bCs/>
          <w:sz w:val="28"/>
          <w:szCs w:val="28"/>
        </w:rPr>
      </w:pPr>
      <w:r w:rsidRPr="002106E0">
        <w:rPr>
          <w:sz w:val="28"/>
          <w:szCs w:val="28"/>
        </w:rPr>
        <w:t>В рамках подпрограммы на основании</w:t>
      </w:r>
      <w:r w:rsidRPr="002106E0">
        <w:rPr>
          <w:bCs/>
          <w:sz w:val="28"/>
          <w:szCs w:val="28"/>
        </w:rPr>
        <w:t xml:space="preserve"> закона области от 26.05.2010</w:t>
      </w:r>
      <w:r w:rsidRPr="002106E0">
        <w:rPr>
          <w:bCs/>
          <w:sz w:val="28"/>
          <w:szCs w:val="28"/>
        </w:rPr>
        <w:br/>
        <w:t xml:space="preserve">№ 755-ОЗ «О ежемесячной доплате к пенсии отдельным категориям граждан» предоставлена ежемесячная доплата к пенсии 119 гражданам на общую сумму </w:t>
      </w:r>
      <w:r w:rsidR="007829DE" w:rsidRPr="002106E0">
        <w:rPr>
          <w:bCs/>
          <w:sz w:val="28"/>
          <w:szCs w:val="28"/>
        </w:rPr>
        <w:t>1 316,50</w:t>
      </w:r>
      <w:r w:rsidRPr="002106E0">
        <w:rPr>
          <w:bCs/>
          <w:sz w:val="28"/>
          <w:szCs w:val="28"/>
        </w:rPr>
        <w:t xml:space="preserve"> тыс. руб.</w:t>
      </w:r>
    </w:p>
    <w:p w:rsidR="00B16DEF" w:rsidRPr="002106E0" w:rsidRDefault="0038439B">
      <w:pPr>
        <w:widowControl w:val="0"/>
        <w:shd w:val="clear" w:color="auto" w:fill="FFFFFF" w:themeFill="background1"/>
        <w:tabs>
          <w:tab w:val="left" w:pos="709"/>
        </w:tabs>
        <w:ind w:firstLine="709"/>
        <w:jc w:val="both"/>
        <w:rPr>
          <w:sz w:val="28"/>
          <w:szCs w:val="28"/>
        </w:rPr>
      </w:pPr>
      <w:r w:rsidRPr="002106E0">
        <w:rPr>
          <w:b/>
          <w:sz w:val="28"/>
          <w:szCs w:val="28"/>
          <w:u w:val="single"/>
        </w:rPr>
        <w:t>1.3. Комплекс процессных мероприятий «Предоставление мер социальной поддержки отдельным категориям граждан».</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1. Компенсация гражданам части расходов на оплату за твердое топливо для отопления жилищного фонда, расположенного на территории Еврейской автономной области</w:t>
      </w:r>
      <w:r w:rsidRPr="002106E0">
        <w:rPr>
          <w:sz w:val="28"/>
          <w:szCs w:val="28"/>
        </w:rPr>
        <w:t>, произведена 65 гражданам</w:t>
      </w:r>
      <w:r w:rsidRPr="002106E0">
        <w:rPr>
          <w:bCs/>
          <w:sz w:val="28"/>
          <w:szCs w:val="28"/>
        </w:rPr>
        <w:t xml:space="preserve"> на общую сумму </w:t>
      </w:r>
      <w:r w:rsidR="007829DE" w:rsidRPr="002106E0">
        <w:rPr>
          <w:bCs/>
          <w:sz w:val="28"/>
          <w:szCs w:val="28"/>
        </w:rPr>
        <w:t>212 40</w:t>
      </w:r>
      <w:r w:rsidRPr="002106E0">
        <w:rPr>
          <w:bCs/>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2. Выплата социального пособия на погребение и возмещение стоимости услуг по погребению на территории Еврейской автономной области.</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Выплата социального пособия на погребение за отчетный период произведены 333 гражданам на общую сумму </w:t>
      </w:r>
      <w:r w:rsidR="007829DE" w:rsidRPr="002106E0">
        <w:rPr>
          <w:sz w:val="28"/>
          <w:szCs w:val="28"/>
        </w:rPr>
        <w:t>3 575,93</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 xml:space="preserve">Мероприятие 3. Предоставление гражданам субсидий на оплату жилых </w:t>
      </w:r>
      <w:r w:rsidRPr="002106E0">
        <w:rPr>
          <w:sz w:val="28"/>
          <w:szCs w:val="28"/>
          <w:u w:val="single"/>
        </w:rPr>
        <w:lastRenderedPageBreak/>
        <w:t>помещений и коммунальных услуг.</w:t>
      </w:r>
    </w:p>
    <w:p w:rsidR="00B16DEF" w:rsidRPr="002106E0" w:rsidRDefault="0038439B">
      <w:pPr>
        <w:shd w:val="clear" w:color="auto" w:fill="FFFFFF" w:themeFill="background1"/>
        <w:ind w:firstLine="720"/>
        <w:jc w:val="both"/>
        <w:rPr>
          <w:sz w:val="28"/>
          <w:szCs w:val="28"/>
        </w:rPr>
      </w:pPr>
      <w:r w:rsidRPr="002106E0">
        <w:rPr>
          <w:sz w:val="28"/>
          <w:szCs w:val="28"/>
        </w:rPr>
        <w:t xml:space="preserve">В соответствии с постановлением Правительства РФ </w:t>
      </w:r>
      <w:r w:rsidRPr="002106E0">
        <w:rPr>
          <w:sz w:val="28"/>
          <w:szCs w:val="28"/>
        </w:rPr>
        <w:br/>
        <w:t xml:space="preserve">от 14.12.2005 № 761 «О предоставлении субсидий на оплату жилого помещения и коммунальных услуг» в январе-декабре 2024 года субсидия на оплату жилого помещения и коммунальных услуг предоставлена </w:t>
      </w:r>
      <w:r w:rsidRPr="002106E0">
        <w:rPr>
          <w:sz w:val="28"/>
          <w:szCs w:val="28"/>
        </w:rPr>
        <w:br/>
        <w:t xml:space="preserve">4 419 семье. Расходы на выплату субсидии составили </w:t>
      </w:r>
      <w:r w:rsidR="007829DE" w:rsidRPr="002106E0">
        <w:rPr>
          <w:sz w:val="28"/>
          <w:szCs w:val="28"/>
        </w:rPr>
        <w:t>81 970,12</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4. Обеспечение мер социальной поддержки ветеранов труда.</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В отчетном периоде предоставлены меры социальной поддержки  </w:t>
      </w:r>
      <w:r w:rsidRPr="002106E0">
        <w:rPr>
          <w:sz w:val="28"/>
          <w:szCs w:val="28"/>
        </w:rPr>
        <w:br/>
        <w:t xml:space="preserve">8 892 ветеранам труда и активистам ветеранской организации, на общую сумму </w:t>
      </w:r>
      <w:r w:rsidR="007829DE" w:rsidRPr="002106E0">
        <w:rPr>
          <w:sz w:val="28"/>
          <w:szCs w:val="28"/>
        </w:rPr>
        <w:t>146 339,41</w:t>
      </w:r>
      <w:r w:rsidRPr="002106E0">
        <w:rPr>
          <w:sz w:val="28"/>
          <w:szCs w:val="28"/>
        </w:rPr>
        <w:t xml:space="preserve"> тыс. руб., в том числе:</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предоставление ежемесячной денежной выплаты – на сумму       </w:t>
      </w:r>
      <w:r w:rsidR="007829DE" w:rsidRPr="002106E0">
        <w:rPr>
          <w:sz w:val="28"/>
          <w:szCs w:val="28"/>
        </w:rPr>
        <w:t>52 625,54</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выплату ежемесячной денежной компенсации на оплату жилого помещения и коммунальных услуг – на сумму </w:t>
      </w:r>
      <w:r w:rsidR="007829DE" w:rsidRPr="002106E0">
        <w:rPr>
          <w:sz w:val="28"/>
          <w:szCs w:val="28"/>
        </w:rPr>
        <w:t>91 133,80</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оплату компенсации проезда на пригородном железнодорожном транспорте – на сумму </w:t>
      </w:r>
      <w:r w:rsidR="007829DE" w:rsidRPr="002106E0">
        <w:rPr>
          <w:sz w:val="28"/>
          <w:szCs w:val="28"/>
        </w:rPr>
        <w:t>6</w:t>
      </w:r>
      <w:r w:rsidRPr="002106E0">
        <w:rPr>
          <w:sz w:val="28"/>
          <w:szCs w:val="28"/>
        </w:rPr>
        <w:t>5,0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на компенсацию в связи с расходами за пользование телефоном– на сумму 3,0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возмещение расходов по оплате зубопротезирования – на сумму        </w:t>
      </w:r>
      <w:r w:rsidR="007829DE" w:rsidRPr="002106E0">
        <w:rPr>
          <w:sz w:val="28"/>
          <w:szCs w:val="28"/>
        </w:rPr>
        <w:t>1 405,00</w:t>
      </w:r>
      <w:r w:rsidRPr="002106E0">
        <w:rPr>
          <w:sz w:val="28"/>
          <w:szCs w:val="28"/>
        </w:rPr>
        <w:t xml:space="preserve"> тыс. руб. </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5. Обеспечение мер социальной поддержки тружеников тыла.</w:t>
      </w:r>
    </w:p>
    <w:p w:rsidR="00B16DEF" w:rsidRPr="002106E0" w:rsidRDefault="0038439B">
      <w:pPr>
        <w:widowControl w:val="0"/>
        <w:shd w:val="clear" w:color="auto" w:fill="FFFFFF" w:themeFill="background1"/>
        <w:ind w:firstLine="709"/>
        <w:jc w:val="both"/>
        <w:rPr>
          <w:sz w:val="28"/>
          <w:szCs w:val="28"/>
        </w:rPr>
      </w:pPr>
      <w:r w:rsidRPr="002106E0">
        <w:rPr>
          <w:sz w:val="28"/>
          <w:szCs w:val="28"/>
        </w:rPr>
        <w:t>В рамках подпрограммы 1 труженику тыла предоставлена ежемесячная денежная выплата на общую сумму 2,93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6. Обеспечение мер социальной поддержки реабилитированных лиц и лиц, признанных пострадавшими от политических репрессий.</w:t>
      </w:r>
    </w:p>
    <w:p w:rsidR="00B16DEF" w:rsidRPr="002106E0" w:rsidRDefault="0038439B">
      <w:pPr>
        <w:widowControl w:val="0"/>
        <w:shd w:val="clear" w:color="auto" w:fill="FFFFFF" w:themeFill="background1"/>
        <w:ind w:firstLine="709"/>
        <w:jc w:val="both"/>
        <w:rPr>
          <w:sz w:val="28"/>
          <w:szCs w:val="28"/>
        </w:rPr>
      </w:pPr>
      <w:r w:rsidRPr="002106E0">
        <w:rPr>
          <w:sz w:val="28"/>
          <w:szCs w:val="28"/>
        </w:rPr>
        <w:t>В отчетном периоде предоставлены меры социальной поддержки</w:t>
      </w:r>
      <w:r w:rsidRPr="002106E0">
        <w:rPr>
          <w:sz w:val="28"/>
          <w:szCs w:val="28"/>
        </w:rPr>
        <w:br/>
        <w:t xml:space="preserve">134 реабилитированным гражданам на сумму </w:t>
      </w:r>
      <w:r w:rsidR="007829DE" w:rsidRPr="002106E0">
        <w:rPr>
          <w:sz w:val="28"/>
          <w:szCs w:val="28"/>
        </w:rPr>
        <w:t>3 101,43</w:t>
      </w:r>
      <w:r w:rsidRPr="002106E0">
        <w:rPr>
          <w:sz w:val="28"/>
          <w:szCs w:val="28"/>
        </w:rPr>
        <w:t xml:space="preserve"> тыс. руб., в том числе:</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обеспечение ежемесячной денежной выплаты – на сумму                   </w:t>
      </w:r>
      <w:r w:rsidR="007829DE" w:rsidRPr="002106E0">
        <w:rPr>
          <w:sz w:val="28"/>
          <w:szCs w:val="28"/>
        </w:rPr>
        <w:t>955,80</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выплату ежемесячной денежной компенсации на оплату жилого помещения и коммунальных услуг – на сумму </w:t>
      </w:r>
      <w:r w:rsidR="007829DE" w:rsidRPr="002106E0">
        <w:rPr>
          <w:sz w:val="28"/>
          <w:szCs w:val="28"/>
        </w:rPr>
        <w:t>2 118,60</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на оплату компенсации проезда на железнодорожном транспорте пригородного сообщения – на сумму 5,0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выплату компенсации междугородного проезда один раз в год </w:t>
      </w:r>
      <w:r w:rsidRPr="002106E0">
        <w:rPr>
          <w:sz w:val="28"/>
          <w:szCs w:val="28"/>
        </w:rPr>
        <w:br/>
        <w:t>по территории РФ – на сумму 0,0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 на компенсацию в связи с расходами за пользование телефоном – </w:t>
      </w:r>
      <w:r w:rsidRPr="002106E0">
        <w:rPr>
          <w:sz w:val="28"/>
          <w:szCs w:val="28"/>
        </w:rPr>
        <w:br/>
        <w:t>на сумму 0,0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7. Оказание социальной помощи гражданам, награжденным почетным званием «Почетный гражданин Еврейской автономной области».</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Почетным гражданам ЕАО (7 чел.) предоставлены меры социальной поддержки на общую сумму </w:t>
      </w:r>
      <w:r w:rsidR="007829DE" w:rsidRPr="002106E0">
        <w:rPr>
          <w:sz w:val="28"/>
          <w:szCs w:val="28"/>
        </w:rPr>
        <w:t>364,89</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u w:val="single"/>
        </w:rPr>
      </w:pPr>
      <w:r w:rsidRPr="002106E0">
        <w:rPr>
          <w:sz w:val="28"/>
          <w:szCs w:val="28"/>
          <w:u w:val="single"/>
        </w:rPr>
        <w:t xml:space="preserve">Мероприятие 8. Оказание социальной помощи ветеранам боевых </w:t>
      </w:r>
      <w:r w:rsidRPr="002106E0">
        <w:rPr>
          <w:sz w:val="28"/>
          <w:szCs w:val="28"/>
          <w:u w:val="single"/>
        </w:rPr>
        <w:lastRenderedPageBreak/>
        <w:t>действий, членам их семей.</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В отчетном периоде социальная поддержка оказана 14 ветеранам боевых действий и 360 членам семей ветеранов боевых действий на сумму                                    </w:t>
      </w:r>
      <w:r w:rsidR="007829DE" w:rsidRPr="002106E0">
        <w:rPr>
          <w:sz w:val="28"/>
          <w:szCs w:val="28"/>
        </w:rPr>
        <w:t>14 677,82</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9. Оказание социальной помощи на оплату жилья и коммунальных услуг, предоставляемых квалифицированным специалистам, работающим в сельской местности, рабочих поселках, поселках городского типа, а также пенсионерам из их числа.</w:t>
      </w:r>
    </w:p>
    <w:p w:rsidR="00B16DEF" w:rsidRPr="002106E0" w:rsidRDefault="0038439B">
      <w:pPr>
        <w:pStyle w:val="ConsPlusNormal"/>
        <w:widowControl w:val="0"/>
        <w:shd w:val="clear" w:color="auto" w:fill="FFFFFF" w:themeFill="background1"/>
        <w:ind w:firstLine="709"/>
        <w:jc w:val="both"/>
        <w:rPr>
          <w:rFonts w:ascii="Times New Roman" w:hAnsi="Times New Roman" w:cs="Times New Roman"/>
          <w:sz w:val="28"/>
          <w:szCs w:val="28"/>
        </w:rPr>
      </w:pPr>
      <w:r w:rsidRPr="002106E0">
        <w:rPr>
          <w:rFonts w:ascii="Times New Roman" w:hAnsi="Times New Roman" w:cs="Times New Roman"/>
          <w:sz w:val="28"/>
          <w:szCs w:val="28"/>
        </w:rPr>
        <w:t xml:space="preserve">В отчетном периоде компенсацией на оплату жилья и коммунальных услуг воспользовалось </w:t>
      </w:r>
      <w:r w:rsidRPr="002106E0">
        <w:rPr>
          <w:rFonts w:ascii="Times New Roman" w:hAnsi="Times New Roman" w:cs="Times New Roman"/>
          <w:sz w:val="28"/>
          <w:szCs w:val="28"/>
          <w:shd w:val="clear" w:color="auto" w:fill="FFFFFF" w:themeFill="background1"/>
        </w:rPr>
        <w:t xml:space="preserve">674 </w:t>
      </w:r>
      <w:r w:rsidRPr="002106E0">
        <w:rPr>
          <w:rFonts w:ascii="Times New Roman" w:hAnsi="Times New Roman" w:cs="Times New Roman"/>
          <w:sz w:val="28"/>
          <w:szCs w:val="28"/>
        </w:rPr>
        <w:t xml:space="preserve">гражданина из числа квалифицированных сельских специалистов и пенсионеров на сумму </w:t>
      </w:r>
      <w:r w:rsidR="007829DE" w:rsidRPr="002106E0">
        <w:rPr>
          <w:rFonts w:ascii="Times New Roman" w:hAnsi="Times New Roman" w:cs="Times New Roman"/>
          <w:sz w:val="28"/>
          <w:szCs w:val="28"/>
        </w:rPr>
        <w:t>26 734,44</w:t>
      </w:r>
      <w:r w:rsidRPr="002106E0">
        <w:rPr>
          <w:rFonts w:ascii="Times New Roman" w:hAnsi="Times New Roman" w:cs="Times New Roman"/>
          <w:sz w:val="28"/>
          <w:szCs w:val="28"/>
        </w:rPr>
        <w:t xml:space="preserve"> тыс. руб.</w:t>
      </w:r>
    </w:p>
    <w:p w:rsidR="00B16DEF" w:rsidRPr="002106E0" w:rsidRDefault="0038439B">
      <w:pPr>
        <w:pStyle w:val="ConsPlusNormal"/>
        <w:widowControl w:val="0"/>
        <w:shd w:val="clear" w:color="auto" w:fill="FFFFFF" w:themeFill="background1"/>
        <w:ind w:firstLine="709"/>
        <w:jc w:val="both"/>
        <w:rPr>
          <w:rFonts w:ascii="Times New Roman" w:hAnsi="Times New Roman" w:cs="Times New Roman"/>
          <w:sz w:val="28"/>
          <w:szCs w:val="28"/>
        </w:rPr>
      </w:pPr>
      <w:r w:rsidRPr="002106E0">
        <w:rPr>
          <w:rFonts w:ascii="Times New Roman" w:hAnsi="Times New Roman" w:cs="Times New Roman"/>
          <w:sz w:val="28"/>
          <w:szCs w:val="28"/>
          <w:u w:val="single"/>
        </w:rPr>
        <w:t>Мероприятие 10. Оказание социальной помощи на оплату жилья и коммунальных услуг, предоставляемых педагогическим работникам, проживающим в сельской местности, рабочих поселках и поселках городского типа, а также пенсионерам из их числа.</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В отчетном периоде социальная поддержка оказана </w:t>
      </w:r>
      <w:r w:rsidRPr="002106E0">
        <w:rPr>
          <w:sz w:val="28"/>
          <w:szCs w:val="28"/>
          <w:shd w:val="clear" w:color="auto" w:fill="FFFFFF" w:themeFill="background1"/>
        </w:rPr>
        <w:t>1335</w:t>
      </w:r>
      <w:r w:rsidRPr="002106E0">
        <w:rPr>
          <w:sz w:val="28"/>
          <w:szCs w:val="28"/>
        </w:rPr>
        <w:t xml:space="preserve"> сельским педагогам (пенсионерам из их числа) на общую сумму </w:t>
      </w:r>
      <w:r w:rsidR="007829DE" w:rsidRPr="002106E0">
        <w:rPr>
          <w:sz w:val="28"/>
          <w:szCs w:val="28"/>
        </w:rPr>
        <w:t>77 294,80</w:t>
      </w:r>
      <w:r w:rsidRPr="002106E0">
        <w:rPr>
          <w:sz w:val="28"/>
          <w:szCs w:val="28"/>
        </w:rPr>
        <w:t xml:space="preserve"> тыс. руб.</w:t>
      </w:r>
    </w:p>
    <w:p w:rsidR="00B16DEF" w:rsidRPr="002106E0" w:rsidRDefault="0038439B">
      <w:pPr>
        <w:pStyle w:val="ConsPlusNormal"/>
        <w:widowControl w:val="0"/>
        <w:shd w:val="clear" w:color="auto" w:fill="FFFFFF" w:themeFill="background1"/>
        <w:ind w:firstLine="709"/>
        <w:jc w:val="both"/>
        <w:rPr>
          <w:rFonts w:ascii="Times New Roman" w:hAnsi="Times New Roman" w:cs="Times New Roman"/>
          <w:sz w:val="28"/>
          <w:szCs w:val="28"/>
        </w:rPr>
      </w:pPr>
      <w:r w:rsidRPr="002106E0">
        <w:rPr>
          <w:rFonts w:ascii="Times New Roman" w:hAnsi="Times New Roman" w:cs="Times New Roman"/>
          <w:sz w:val="28"/>
          <w:szCs w:val="28"/>
          <w:u w:val="single"/>
        </w:rPr>
        <w:t xml:space="preserve">Мероприятие 11. Оказание социальной помощи на оплату жилья и коммунальных услуг, предоставляемых работникам культуры, работающим </w:t>
      </w:r>
      <w:r w:rsidRPr="002106E0">
        <w:rPr>
          <w:rFonts w:ascii="Times New Roman" w:hAnsi="Times New Roman" w:cs="Times New Roman"/>
          <w:sz w:val="28"/>
          <w:szCs w:val="28"/>
          <w:u w:val="single"/>
        </w:rPr>
        <w:br/>
        <w:t>в сельской местности, рабочих поселках и поселках городского типа, а также пенсионерам из их числа.</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В отчетном периоде компенсация расходов по оплате жилья и коммунальных услуг предоставлена </w:t>
      </w:r>
      <w:r w:rsidRPr="002106E0">
        <w:rPr>
          <w:sz w:val="28"/>
          <w:szCs w:val="28"/>
          <w:shd w:val="clear" w:color="auto" w:fill="FFFFFF" w:themeFill="background1"/>
        </w:rPr>
        <w:t>208</w:t>
      </w:r>
      <w:r w:rsidRPr="002106E0">
        <w:rPr>
          <w:sz w:val="28"/>
          <w:szCs w:val="28"/>
        </w:rPr>
        <w:t xml:space="preserve"> работникам культуры и пенсионерам из их числа на сумму </w:t>
      </w:r>
      <w:r w:rsidR="007829DE" w:rsidRPr="002106E0">
        <w:rPr>
          <w:sz w:val="28"/>
          <w:szCs w:val="28"/>
        </w:rPr>
        <w:t>7 721,81</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 xml:space="preserve">Мероприятие 12. Предоставление ежемесячной денежной компенсации расходов на оплату взноса на капитальный ремонт общего имущества </w:t>
      </w:r>
      <w:r w:rsidRPr="002106E0">
        <w:rPr>
          <w:sz w:val="28"/>
          <w:szCs w:val="28"/>
          <w:u w:val="single"/>
        </w:rPr>
        <w:br/>
        <w:t>в многоквартирных домах отдельным категориям граждан.</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Компенсация предоставляется собственникам жилых помещений, достигшим возраста 70 лет. Финансирование компенсации осуществляется частично на условиях софинансирования. В период с января </w:t>
      </w:r>
      <w:r w:rsidRPr="002106E0">
        <w:rPr>
          <w:sz w:val="28"/>
          <w:szCs w:val="28"/>
        </w:rPr>
        <w:br/>
        <w:t xml:space="preserve">по декабрь 2024 года компенсация предоставлена 3 452 гражданам на сумму </w:t>
      </w:r>
      <w:r w:rsidR="000015C6" w:rsidRPr="002106E0">
        <w:rPr>
          <w:sz w:val="28"/>
          <w:szCs w:val="28"/>
        </w:rPr>
        <w:t>10 468,95</w:t>
      </w:r>
      <w:r w:rsidRPr="002106E0">
        <w:rPr>
          <w:sz w:val="28"/>
          <w:szCs w:val="28"/>
        </w:rPr>
        <w:t xml:space="preserve"> тыс. руб., в том числе из средств областного бюджета – </w:t>
      </w:r>
      <w:r w:rsidRPr="002106E0">
        <w:rPr>
          <w:sz w:val="28"/>
          <w:szCs w:val="28"/>
        </w:rPr>
        <w:br/>
      </w:r>
      <w:r w:rsidR="000015C6" w:rsidRPr="002106E0">
        <w:rPr>
          <w:sz w:val="28"/>
          <w:szCs w:val="28"/>
        </w:rPr>
        <w:t>8 314,15</w:t>
      </w:r>
      <w:r w:rsidRPr="002106E0">
        <w:rPr>
          <w:sz w:val="28"/>
          <w:szCs w:val="28"/>
        </w:rPr>
        <w:t xml:space="preserve"> тыс. руб., из средств федерального бюджета – </w:t>
      </w:r>
      <w:r w:rsidR="000015C6" w:rsidRPr="002106E0">
        <w:rPr>
          <w:sz w:val="28"/>
          <w:szCs w:val="28"/>
        </w:rPr>
        <w:t>2 154,80</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13. Обеспечение мер социальной поддержки Детей войны.</w:t>
      </w:r>
    </w:p>
    <w:p w:rsidR="00B16DEF" w:rsidRPr="002106E0" w:rsidRDefault="0038439B">
      <w:pPr>
        <w:widowControl w:val="0"/>
        <w:shd w:val="clear" w:color="auto" w:fill="FFFFFF" w:themeFill="background1"/>
        <w:ind w:firstLine="709"/>
        <w:jc w:val="both"/>
        <w:rPr>
          <w:sz w:val="28"/>
          <w:szCs w:val="28"/>
        </w:rPr>
      </w:pPr>
      <w:r w:rsidRPr="002106E0">
        <w:rPr>
          <w:sz w:val="28"/>
          <w:szCs w:val="28"/>
        </w:rPr>
        <w:t>Ежегодная денежная выплата ко Дню Победы произведена 370</w:t>
      </w:r>
      <w:r w:rsidR="00061FB7" w:rsidRPr="002106E0">
        <w:rPr>
          <w:sz w:val="28"/>
          <w:szCs w:val="28"/>
        </w:rPr>
        <w:t>1</w:t>
      </w:r>
      <w:r w:rsidRPr="002106E0">
        <w:rPr>
          <w:sz w:val="28"/>
          <w:szCs w:val="28"/>
        </w:rPr>
        <w:t xml:space="preserve"> гражданам на сумму 3</w:t>
      </w:r>
      <w:r w:rsidR="008B65F0" w:rsidRPr="002106E0">
        <w:rPr>
          <w:sz w:val="28"/>
          <w:szCs w:val="28"/>
        </w:rPr>
        <w:t> 745,77</w:t>
      </w:r>
      <w:r w:rsidRPr="002106E0">
        <w:rPr>
          <w:sz w:val="28"/>
          <w:szCs w:val="28"/>
        </w:rPr>
        <w:t xml:space="preserve"> тыс. руб.</w:t>
      </w:r>
    </w:p>
    <w:p w:rsidR="00B16DEF" w:rsidRPr="002106E0" w:rsidRDefault="0038439B">
      <w:pPr>
        <w:shd w:val="clear" w:color="auto" w:fill="FFFFFF" w:themeFill="background1"/>
        <w:ind w:firstLine="708"/>
        <w:jc w:val="both"/>
        <w:rPr>
          <w:sz w:val="28"/>
          <w:szCs w:val="28"/>
        </w:rPr>
      </w:pPr>
      <w:r w:rsidRPr="002106E0">
        <w:rPr>
          <w:sz w:val="28"/>
          <w:szCs w:val="28"/>
          <w:u w:val="single"/>
        </w:rPr>
        <w:t xml:space="preserve">Мероприятие 14. Выплата гражданам, временно отселенным </w:t>
      </w:r>
      <w:r w:rsidRPr="002106E0">
        <w:rPr>
          <w:sz w:val="28"/>
          <w:szCs w:val="28"/>
          <w:u w:val="single"/>
        </w:rPr>
        <w:br/>
        <w:t>из многоквартирного жилого дома, пострадавшего в чрезвычайной ситуации, возникшей в результате взрыва бытового газа</w:t>
      </w:r>
      <w:r w:rsidRPr="002106E0">
        <w:rPr>
          <w:sz w:val="28"/>
          <w:szCs w:val="28"/>
        </w:rPr>
        <w:t>.</w:t>
      </w:r>
    </w:p>
    <w:p w:rsidR="00B16DEF" w:rsidRPr="002106E0" w:rsidRDefault="0038439B">
      <w:pPr>
        <w:shd w:val="clear" w:color="auto" w:fill="FFFFFF" w:themeFill="background1"/>
        <w:ind w:firstLine="708"/>
        <w:jc w:val="both"/>
        <w:rPr>
          <w:sz w:val="28"/>
          <w:szCs w:val="28"/>
        </w:rPr>
      </w:pPr>
      <w:r w:rsidRPr="002106E0">
        <w:rPr>
          <w:sz w:val="28"/>
          <w:szCs w:val="28"/>
        </w:rPr>
        <w:t xml:space="preserve">Выплаты произведены 31 чел. на общую сумму </w:t>
      </w:r>
      <w:r w:rsidR="008B65F0" w:rsidRPr="002106E0">
        <w:rPr>
          <w:sz w:val="28"/>
          <w:szCs w:val="28"/>
        </w:rPr>
        <w:t>4 104,77</w:t>
      </w:r>
      <w:r w:rsidRPr="002106E0">
        <w:rPr>
          <w:sz w:val="28"/>
          <w:szCs w:val="28"/>
        </w:rPr>
        <w:t xml:space="preserve"> тыс. руб.</w:t>
      </w:r>
    </w:p>
    <w:p w:rsidR="00B16DEF" w:rsidRPr="002106E0" w:rsidRDefault="0038439B">
      <w:pPr>
        <w:shd w:val="clear" w:color="auto" w:fill="FFFFFF" w:themeFill="background1"/>
        <w:ind w:firstLine="708"/>
        <w:jc w:val="both"/>
        <w:rPr>
          <w:sz w:val="28"/>
          <w:szCs w:val="28"/>
          <w:u w:val="single"/>
        </w:rPr>
      </w:pPr>
      <w:r w:rsidRPr="002106E0">
        <w:rPr>
          <w:sz w:val="28"/>
          <w:szCs w:val="28"/>
          <w:u w:val="single"/>
        </w:rPr>
        <w:t>Мероприятие 15. «Оказание единовременной материальной помощи отдельным категориям граждан, принимающим участие в специальной военной операции, и членам их семей».</w:t>
      </w:r>
    </w:p>
    <w:p w:rsidR="00B16DEF" w:rsidRPr="002106E0" w:rsidRDefault="0038439B">
      <w:pPr>
        <w:shd w:val="clear" w:color="auto" w:fill="FFFFFF" w:themeFill="background1"/>
        <w:ind w:firstLine="708"/>
        <w:jc w:val="both"/>
        <w:rPr>
          <w:sz w:val="28"/>
          <w:szCs w:val="28"/>
        </w:rPr>
      </w:pPr>
      <w:r w:rsidRPr="002106E0">
        <w:rPr>
          <w:sz w:val="28"/>
          <w:szCs w:val="28"/>
        </w:rPr>
        <w:t xml:space="preserve">Единовременная материальная помощь выплачена в полном объеме на сумму </w:t>
      </w:r>
      <w:r w:rsidR="008B65F0" w:rsidRPr="002106E0">
        <w:rPr>
          <w:sz w:val="28"/>
          <w:szCs w:val="28"/>
        </w:rPr>
        <w:t>204 850,00</w:t>
      </w:r>
      <w:r w:rsidRPr="002106E0">
        <w:rPr>
          <w:sz w:val="28"/>
          <w:szCs w:val="28"/>
        </w:rPr>
        <w:t xml:space="preserve"> тыс. руб. </w:t>
      </w:r>
    </w:p>
    <w:p w:rsidR="00B16DEF" w:rsidRPr="002106E0" w:rsidRDefault="0038439B">
      <w:pPr>
        <w:shd w:val="clear" w:color="auto" w:fill="FFFFFF" w:themeFill="background1"/>
        <w:ind w:firstLine="708"/>
        <w:jc w:val="both"/>
        <w:rPr>
          <w:sz w:val="28"/>
          <w:szCs w:val="28"/>
          <w:u w:val="single"/>
        </w:rPr>
      </w:pPr>
      <w:r w:rsidRPr="002106E0">
        <w:rPr>
          <w:sz w:val="28"/>
          <w:szCs w:val="28"/>
          <w:u w:val="single"/>
        </w:rPr>
        <w:lastRenderedPageBreak/>
        <w:t>Мероприятие 16. Предоставление ежемесячной денежной выплаты работникам противопожарной службы и аварийно-спасательных подразделений Еврейской автономной области.</w:t>
      </w:r>
    </w:p>
    <w:p w:rsidR="00B16DEF" w:rsidRPr="002106E0" w:rsidRDefault="0038439B">
      <w:pPr>
        <w:widowControl w:val="0"/>
        <w:shd w:val="clear" w:color="auto" w:fill="FFFFFF" w:themeFill="background1"/>
        <w:tabs>
          <w:tab w:val="left" w:pos="3686"/>
        </w:tabs>
        <w:ind w:firstLine="709"/>
        <w:jc w:val="both"/>
        <w:rPr>
          <w:sz w:val="28"/>
          <w:szCs w:val="28"/>
        </w:rPr>
      </w:pPr>
      <w:r w:rsidRPr="002106E0">
        <w:rPr>
          <w:sz w:val="28"/>
          <w:szCs w:val="28"/>
        </w:rPr>
        <w:t xml:space="preserve">В отчетном периоде выплата произведена 17 гражданам на сумму </w:t>
      </w:r>
      <w:r w:rsidR="008B65F0" w:rsidRPr="002106E0">
        <w:rPr>
          <w:sz w:val="28"/>
          <w:szCs w:val="28"/>
        </w:rPr>
        <w:t>3 051,97</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sz w:val="28"/>
          <w:szCs w:val="28"/>
        </w:rPr>
      </w:pPr>
      <w:r w:rsidRPr="002106E0">
        <w:rPr>
          <w:b/>
          <w:sz w:val="28"/>
          <w:szCs w:val="28"/>
          <w:u w:val="single"/>
        </w:rPr>
        <w:t>1.4. Комплекс процессных мероприятий «Осуществление переданных полномочий Российской Федерации по социальной поддержке отдельных категорий граждан».</w:t>
      </w:r>
    </w:p>
    <w:p w:rsidR="00B16DEF" w:rsidRPr="002106E0" w:rsidRDefault="0038439B">
      <w:pPr>
        <w:widowControl w:val="0"/>
        <w:shd w:val="clear" w:color="auto" w:fill="FFFFFF" w:themeFill="background1"/>
        <w:ind w:firstLine="709"/>
        <w:jc w:val="both"/>
        <w:rPr>
          <w:sz w:val="28"/>
          <w:szCs w:val="28"/>
          <w:u w:val="single"/>
        </w:rPr>
      </w:pPr>
      <w:r w:rsidRPr="002106E0">
        <w:rPr>
          <w:sz w:val="28"/>
          <w:szCs w:val="28"/>
          <w:u w:val="single"/>
        </w:rPr>
        <w:t>Мероприятие 1.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B16DEF" w:rsidRPr="002106E0" w:rsidRDefault="0038439B">
      <w:pPr>
        <w:shd w:val="clear" w:color="auto" w:fill="FFFFFF" w:themeFill="background1"/>
        <w:ind w:firstLine="709"/>
        <w:jc w:val="both"/>
        <w:rPr>
          <w:sz w:val="28"/>
          <w:szCs w:val="28"/>
        </w:rPr>
      </w:pPr>
      <w:r w:rsidRPr="002106E0">
        <w:rPr>
          <w:sz w:val="28"/>
          <w:szCs w:val="28"/>
        </w:rPr>
        <w:t xml:space="preserve">В целях реализации прав граждан, награжденных знаком «Почетный донор России», в соответствии с Федеральным законом от 20.07.2012 </w:t>
      </w:r>
      <w:r w:rsidRPr="002106E0">
        <w:rPr>
          <w:sz w:val="28"/>
          <w:szCs w:val="28"/>
        </w:rPr>
        <w:br/>
        <w:t xml:space="preserve">№ 125-ФЗ «О донорстве крови и ее компонентов» в отчетном периоде ежегодная денежная выплата предоставлена 727 чел. на сумму </w:t>
      </w:r>
      <w:r w:rsidRPr="002106E0">
        <w:rPr>
          <w:sz w:val="28"/>
          <w:szCs w:val="28"/>
        </w:rPr>
        <w:br/>
      </w:r>
      <w:r w:rsidR="008B65F0" w:rsidRPr="002106E0">
        <w:rPr>
          <w:sz w:val="28"/>
          <w:szCs w:val="28"/>
        </w:rPr>
        <w:t>12 876,51</w:t>
      </w:r>
      <w:r w:rsidRPr="002106E0">
        <w:rPr>
          <w:sz w:val="28"/>
          <w:szCs w:val="28"/>
        </w:rPr>
        <w:t xml:space="preserve"> тыс. рублей. </w:t>
      </w:r>
    </w:p>
    <w:p w:rsidR="00B16DEF" w:rsidRPr="002106E0" w:rsidRDefault="0038439B">
      <w:pPr>
        <w:widowControl w:val="0"/>
        <w:shd w:val="clear" w:color="auto" w:fill="FFFFFF" w:themeFill="background1"/>
        <w:ind w:firstLine="709"/>
        <w:jc w:val="both"/>
        <w:rPr>
          <w:sz w:val="28"/>
          <w:szCs w:val="28"/>
          <w:u w:val="single"/>
        </w:rPr>
      </w:pPr>
      <w:r w:rsidRPr="002106E0">
        <w:rPr>
          <w:sz w:val="28"/>
          <w:szCs w:val="28"/>
          <w:u w:val="single"/>
        </w:rPr>
        <w:t xml:space="preserve">Мероприятие 2.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w:t>
      </w:r>
      <w:r w:rsidRPr="002106E0">
        <w:rPr>
          <w:sz w:val="28"/>
          <w:szCs w:val="28"/>
        </w:rPr>
        <w:t>- не производилось ввиду отсутствия обращений</w:t>
      </w:r>
      <w:r w:rsidRPr="002106E0">
        <w:rPr>
          <w:sz w:val="28"/>
          <w:szCs w:val="28"/>
          <w:u w:val="single"/>
        </w:rPr>
        <w:t>.</w:t>
      </w:r>
    </w:p>
    <w:p w:rsidR="00B16DEF" w:rsidRPr="002106E0" w:rsidRDefault="0038439B">
      <w:pPr>
        <w:widowControl w:val="0"/>
        <w:shd w:val="clear" w:color="auto" w:fill="FFFFFF" w:themeFill="background1"/>
        <w:ind w:firstLine="709"/>
        <w:jc w:val="both"/>
        <w:rPr>
          <w:sz w:val="28"/>
          <w:szCs w:val="28"/>
        </w:rPr>
      </w:pPr>
      <w:r w:rsidRPr="002106E0">
        <w:rPr>
          <w:sz w:val="28"/>
          <w:szCs w:val="28"/>
          <w:u w:val="single"/>
        </w:rPr>
        <w:t>Мероприятие 3. Оплата жилищно-коммунальных услуг отдельным категориям граждан.</w:t>
      </w:r>
    </w:p>
    <w:p w:rsidR="00B16DEF" w:rsidRPr="002106E0" w:rsidRDefault="0038439B">
      <w:pPr>
        <w:widowControl w:val="0"/>
        <w:shd w:val="clear" w:color="auto" w:fill="FFFFFF" w:themeFill="background1"/>
        <w:tabs>
          <w:tab w:val="left" w:pos="3686"/>
        </w:tabs>
        <w:ind w:firstLine="709"/>
        <w:jc w:val="both"/>
        <w:rPr>
          <w:i/>
          <w:iCs/>
          <w:sz w:val="28"/>
          <w:szCs w:val="28"/>
        </w:rPr>
      </w:pPr>
      <w:r w:rsidRPr="002106E0">
        <w:rPr>
          <w:sz w:val="28"/>
          <w:szCs w:val="28"/>
        </w:rPr>
        <w:t xml:space="preserve">С января по декабрь 2024 года отдельным категориям граждан из числа ветеранов ВОВ, инвалидов, семей с детьми-инвалидами, граждан, пострадавших в результате радиационного воздействия, предоставлены меры социальной поддержки по оплате жилого помещения и коммунальных услуг. Компенсация выплачена 11 380 получателям. Сумма расходов из средств федерального бюджета составила 126 140,97 тыс. рублей. </w:t>
      </w:r>
    </w:p>
    <w:p w:rsidR="00B16DEF" w:rsidRPr="002106E0" w:rsidRDefault="0038439B">
      <w:pPr>
        <w:widowControl w:val="0"/>
        <w:shd w:val="clear" w:color="auto" w:fill="FFFFFF" w:themeFill="background1"/>
        <w:tabs>
          <w:tab w:val="left" w:pos="3828"/>
        </w:tabs>
        <w:ind w:firstLine="709"/>
        <w:jc w:val="both"/>
        <w:rPr>
          <w:sz w:val="28"/>
          <w:szCs w:val="28"/>
        </w:rPr>
      </w:pPr>
      <w:r w:rsidRPr="002106E0">
        <w:rPr>
          <w:sz w:val="28"/>
          <w:szCs w:val="28"/>
          <w:u w:val="single"/>
        </w:rPr>
        <w:t xml:space="preserve">Мероприятие 4. Осуществление полномочий Российской Федерации </w:t>
      </w:r>
      <w:r w:rsidRPr="002106E0">
        <w:rPr>
          <w:sz w:val="28"/>
          <w:szCs w:val="28"/>
          <w:u w:val="single"/>
        </w:rPr>
        <w:br/>
        <w:t>по обеспечению жильем отдельных категорий граждан, установленных Федеральным законом от 24.11.95 № 181-ФЗ «О социальной защите инвалидов в Российской Федерации».</w:t>
      </w:r>
    </w:p>
    <w:p w:rsidR="00B16DEF" w:rsidRPr="002106E0" w:rsidRDefault="0038439B">
      <w:pPr>
        <w:widowControl w:val="0"/>
        <w:shd w:val="clear" w:color="auto" w:fill="FFFFFF" w:themeFill="background1"/>
        <w:ind w:firstLine="709"/>
        <w:jc w:val="both"/>
        <w:rPr>
          <w:sz w:val="28"/>
          <w:szCs w:val="28"/>
        </w:rPr>
      </w:pPr>
      <w:r w:rsidRPr="002106E0">
        <w:rPr>
          <w:bCs/>
          <w:sz w:val="28"/>
          <w:szCs w:val="28"/>
        </w:rPr>
        <w:t>По состоянию на 31.12.2024 в сводном списке граждан, проживающих на территории области,</w:t>
      </w:r>
      <w:r w:rsidRPr="002106E0">
        <w:rPr>
          <w:sz w:val="28"/>
          <w:szCs w:val="28"/>
        </w:rPr>
        <w:t xml:space="preserve"> нуждающихся в улучшении жилищных условий, имеющих право на социальную поддержку согласно Федеральным законам</w:t>
      </w:r>
      <w:r w:rsidRPr="002106E0">
        <w:rPr>
          <w:sz w:val="28"/>
          <w:szCs w:val="28"/>
        </w:rPr>
        <w:br/>
        <w:t xml:space="preserve"> от 24.11.1995 № 181-ФЗ «О социальной защите инвалидов в Российской Федерации» числится 4 инвалида.</w:t>
      </w:r>
    </w:p>
    <w:p w:rsidR="00B16DEF" w:rsidRPr="002106E0" w:rsidRDefault="0038439B">
      <w:pPr>
        <w:shd w:val="clear" w:color="auto" w:fill="FFFFFF" w:themeFill="background1"/>
        <w:ind w:firstLine="708"/>
        <w:jc w:val="both"/>
        <w:rPr>
          <w:sz w:val="28"/>
          <w:szCs w:val="28"/>
        </w:rPr>
      </w:pPr>
      <w:r w:rsidRPr="002106E0">
        <w:rPr>
          <w:sz w:val="28"/>
          <w:szCs w:val="28"/>
        </w:rPr>
        <w:t>На реализацию полномочий Российской Федерации по обеспечению жильем инвалидов и семей, имеющих детей-инвалидов на 2024 год предусмотрено 1 912,90 тыс. руб. В отчетном периоде расходование средств осуществлено на сумму 3 600,00 тыс. руб. на обеспечение жилыми помещениями 2 инвалидов.</w:t>
      </w:r>
    </w:p>
    <w:p w:rsidR="00B16DEF" w:rsidRPr="002106E0" w:rsidRDefault="0038439B">
      <w:pPr>
        <w:shd w:val="clear" w:color="auto" w:fill="FFFFFF" w:themeFill="background1"/>
        <w:ind w:firstLine="708"/>
        <w:jc w:val="both"/>
        <w:rPr>
          <w:sz w:val="28"/>
          <w:szCs w:val="28"/>
        </w:rPr>
      </w:pPr>
      <w:r w:rsidRPr="002106E0">
        <w:rPr>
          <w:b/>
          <w:sz w:val="28"/>
          <w:szCs w:val="28"/>
        </w:rPr>
        <w:t xml:space="preserve">1.5. </w:t>
      </w:r>
      <w:r w:rsidRPr="002106E0">
        <w:rPr>
          <w:b/>
          <w:sz w:val="28"/>
          <w:szCs w:val="28"/>
          <w:u w:val="single"/>
        </w:rPr>
        <w:t xml:space="preserve">Комплекс процессных мероприятий </w:t>
      </w:r>
      <w:r w:rsidRPr="002106E0">
        <w:rPr>
          <w:b/>
          <w:sz w:val="28"/>
          <w:szCs w:val="28"/>
        </w:rPr>
        <w:t>«</w:t>
      </w:r>
      <w:r w:rsidRPr="002106E0">
        <w:rPr>
          <w:b/>
          <w:sz w:val="28"/>
          <w:szCs w:val="28"/>
          <w:u w:val="single"/>
        </w:rPr>
        <w:t>Доставка социальных пособий отдельным категориям граждан».</w:t>
      </w:r>
    </w:p>
    <w:p w:rsidR="00B16DEF" w:rsidRPr="002106E0" w:rsidRDefault="0038439B">
      <w:pPr>
        <w:shd w:val="clear" w:color="auto" w:fill="FFFFFF" w:themeFill="background1"/>
        <w:ind w:firstLine="708"/>
        <w:jc w:val="both"/>
        <w:rPr>
          <w:sz w:val="28"/>
          <w:szCs w:val="28"/>
        </w:rPr>
      </w:pPr>
      <w:r w:rsidRPr="002106E0">
        <w:rPr>
          <w:sz w:val="28"/>
          <w:szCs w:val="28"/>
          <w:u w:val="single"/>
        </w:rPr>
        <w:t>Мероприятие 1. Оплата доставки социальных пособий населению.</w:t>
      </w:r>
    </w:p>
    <w:p w:rsidR="00B16DEF" w:rsidRPr="002106E0" w:rsidRDefault="0038439B">
      <w:pPr>
        <w:shd w:val="clear" w:color="auto" w:fill="FFFFFF" w:themeFill="background1"/>
        <w:ind w:firstLine="708"/>
        <w:jc w:val="both"/>
        <w:rPr>
          <w:sz w:val="28"/>
          <w:szCs w:val="28"/>
        </w:rPr>
      </w:pPr>
      <w:r w:rsidRPr="002106E0">
        <w:rPr>
          <w:sz w:val="28"/>
          <w:szCs w:val="28"/>
        </w:rPr>
        <w:lastRenderedPageBreak/>
        <w:t>Оплата доставки пособий и выплат через отделения федеральной почтовой связи осуществлена более чем 20 000 человек, расходы составили 170,80 тыс. руб.</w:t>
      </w:r>
    </w:p>
    <w:p w:rsidR="00B16DEF" w:rsidRPr="002106E0" w:rsidRDefault="00B16DEF">
      <w:pPr>
        <w:widowControl w:val="0"/>
        <w:shd w:val="clear" w:color="auto" w:fill="FFFFFF" w:themeFill="background1"/>
        <w:jc w:val="center"/>
        <w:rPr>
          <w:sz w:val="28"/>
          <w:szCs w:val="28"/>
        </w:rPr>
      </w:pPr>
    </w:p>
    <w:p w:rsidR="00B16DEF" w:rsidRPr="002106E0" w:rsidRDefault="0038439B">
      <w:pPr>
        <w:widowControl w:val="0"/>
        <w:shd w:val="clear" w:color="auto" w:fill="FFFFFF" w:themeFill="background1"/>
        <w:jc w:val="center"/>
        <w:rPr>
          <w:sz w:val="28"/>
          <w:szCs w:val="28"/>
        </w:rPr>
      </w:pPr>
      <w:r w:rsidRPr="002106E0">
        <w:rPr>
          <w:b/>
          <w:sz w:val="28"/>
          <w:szCs w:val="28"/>
        </w:rPr>
        <w:t>2. Подпрограмма «Совершенствование социальной</w:t>
      </w:r>
    </w:p>
    <w:p w:rsidR="00B16DEF" w:rsidRPr="002106E0" w:rsidRDefault="0038439B">
      <w:pPr>
        <w:widowControl w:val="0"/>
        <w:shd w:val="clear" w:color="auto" w:fill="FFFFFF" w:themeFill="background1"/>
        <w:jc w:val="center"/>
        <w:rPr>
          <w:sz w:val="28"/>
          <w:szCs w:val="28"/>
        </w:rPr>
      </w:pPr>
      <w:r w:rsidRPr="002106E0">
        <w:rPr>
          <w:b/>
          <w:sz w:val="28"/>
          <w:szCs w:val="28"/>
        </w:rPr>
        <w:t xml:space="preserve">поддержки семьи и детей» </w:t>
      </w:r>
    </w:p>
    <w:p w:rsidR="00B16DEF" w:rsidRPr="002106E0" w:rsidRDefault="00B16DEF">
      <w:pPr>
        <w:widowControl w:val="0"/>
        <w:shd w:val="clear" w:color="auto" w:fill="FFFFFF" w:themeFill="background1"/>
        <w:jc w:val="center"/>
        <w:rPr>
          <w:sz w:val="28"/>
          <w:szCs w:val="28"/>
        </w:rPr>
      </w:pPr>
    </w:p>
    <w:p w:rsidR="00B16DEF" w:rsidRPr="002106E0" w:rsidRDefault="0038439B">
      <w:pPr>
        <w:widowControl w:val="0"/>
        <w:shd w:val="clear" w:color="auto" w:fill="FFFFFF" w:themeFill="background1"/>
        <w:ind w:firstLine="709"/>
        <w:jc w:val="both"/>
        <w:rPr>
          <w:sz w:val="28"/>
          <w:szCs w:val="28"/>
        </w:rPr>
      </w:pPr>
      <w:r w:rsidRPr="002106E0">
        <w:rPr>
          <w:sz w:val="28"/>
          <w:szCs w:val="28"/>
        </w:rPr>
        <w:t>Целью подпрограммы является улучшение положения семей, имеющих детей.</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Мероприятия подпрограммы реализуются за счет средств областного </w:t>
      </w:r>
      <w:r w:rsidRPr="002106E0">
        <w:rPr>
          <w:sz w:val="28"/>
          <w:szCs w:val="28"/>
        </w:rPr>
        <w:br/>
        <w:t xml:space="preserve">и федерального бюджета. </w:t>
      </w:r>
    </w:p>
    <w:p w:rsidR="00B16DEF" w:rsidRPr="002106E0" w:rsidRDefault="0038439B">
      <w:pPr>
        <w:shd w:val="clear" w:color="auto" w:fill="FFFFFF" w:themeFill="background1"/>
        <w:ind w:firstLine="708"/>
        <w:jc w:val="both"/>
        <w:rPr>
          <w:b/>
          <w:sz w:val="28"/>
          <w:szCs w:val="28"/>
        </w:rPr>
      </w:pPr>
      <w:r w:rsidRPr="002106E0">
        <w:rPr>
          <w:sz w:val="28"/>
          <w:szCs w:val="28"/>
        </w:rPr>
        <w:t xml:space="preserve">2.1. </w:t>
      </w:r>
      <w:r w:rsidRPr="002106E0">
        <w:rPr>
          <w:b/>
          <w:sz w:val="28"/>
          <w:szCs w:val="28"/>
          <w:u w:val="single"/>
        </w:rPr>
        <w:t xml:space="preserve">Комплекс процессных мероприятий </w:t>
      </w:r>
      <w:r w:rsidRPr="002106E0">
        <w:rPr>
          <w:b/>
          <w:sz w:val="28"/>
          <w:szCs w:val="28"/>
        </w:rPr>
        <w:t>«Региональный проект «Финансовая поддержка семей при рождении детей».</w:t>
      </w:r>
    </w:p>
    <w:p w:rsidR="00B16DEF" w:rsidRPr="002106E0" w:rsidRDefault="0038439B">
      <w:pPr>
        <w:pStyle w:val="ConsPlusNormal"/>
        <w:widowControl w:val="0"/>
        <w:shd w:val="clear" w:color="auto" w:fill="FFFFFF" w:themeFill="background1"/>
        <w:jc w:val="both"/>
        <w:rPr>
          <w:rFonts w:ascii="Times New Roman" w:hAnsi="Times New Roman" w:cs="Times New Roman"/>
          <w:sz w:val="28"/>
          <w:szCs w:val="28"/>
        </w:rPr>
      </w:pPr>
      <w:r w:rsidRPr="002106E0">
        <w:rPr>
          <w:rFonts w:ascii="Times New Roman" w:hAnsi="Times New Roman" w:cs="Times New Roman"/>
          <w:sz w:val="28"/>
          <w:szCs w:val="28"/>
          <w:u w:val="single"/>
        </w:rPr>
        <w:t>Мероприятие 1.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B16DEF" w:rsidRPr="002106E0" w:rsidRDefault="0038439B">
      <w:pPr>
        <w:widowControl w:val="0"/>
        <w:shd w:val="clear" w:color="auto" w:fill="FFFFFF" w:themeFill="background1"/>
        <w:tabs>
          <w:tab w:val="left" w:pos="3686"/>
        </w:tabs>
        <w:ind w:firstLine="720"/>
        <w:jc w:val="both"/>
        <w:rPr>
          <w:sz w:val="28"/>
          <w:szCs w:val="28"/>
        </w:rPr>
      </w:pPr>
      <w:r w:rsidRPr="002106E0">
        <w:rPr>
          <w:bCs/>
          <w:sz w:val="28"/>
          <w:szCs w:val="28"/>
        </w:rPr>
        <w:t>В отчетном периоде е</w:t>
      </w:r>
      <w:r w:rsidRPr="002106E0">
        <w:rPr>
          <w:sz w:val="28"/>
          <w:szCs w:val="28"/>
        </w:rPr>
        <w:t xml:space="preserve">жемесячная денежная выплата произведена                 372 семьям в отношении 385 детей, сумма выплаченных пособий составила </w:t>
      </w:r>
      <w:r w:rsidR="00DA3329" w:rsidRPr="002106E0">
        <w:rPr>
          <w:sz w:val="28"/>
          <w:szCs w:val="28"/>
        </w:rPr>
        <w:t>56 517,98</w:t>
      </w:r>
      <w:r w:rsidRPr="002106E0">
        <w:rPr>
          <w:sz w:val="28"/>
          <w:szCs w:val="28"/>
        </w:rPr>
        <w:t xml:space="preserve"> тыс. рублей (в том числе: </w:t>
      </w:r>
      <w:r w:rsidR="00DA3329" w:rsidRPr="002106E0">
        <w:rPr>
          <w:sz w:val="28"/>
          <w:szCs w:val="28"/>
        </w:rPr>
        <w:t>5 651,80</w:t>
      </w:r>
      <w:r w:rsidRPr="002106E0">
        <w:rPr>
          <w:sz w:val="28"/>
          <w:szCs w:val="28"/>
        </w:rPr>
        <w:t xml:space="preserve"> тыс. рублей за счет средств областного бюджета, </w:t>
      </w:r>
      <w:r w:rsidR="00DA3329" w:rsidRPr="002106E0">
        <w:rPr>
          <w:sz w:val="28"/>
          <w:szCs w:val="28"/>
        </w:rPr>
        <w:t>50 866,18</w:t>
      </w:r>
      <w:r w:rsidRPr="002106E0">
        <w:rPr>
          <w:sz w:val="28"/>
          <w:szCs w:val="28"/>
        </w:rPr>
        <w:t xml:space="preserve"> тыс. руб. за счет федерального бюджета).</w:t>
      </w:r>
    </w:p>
    <w:p w:rsidR="00B16DEF" w:rsidRPr="002106E0" w:rsidRDefault="0038439B">
      <w:pPr>
        <w:pStyle w:val="ConsPlusNormal"/>
        <w:widowControl w:val="0"/>
        <w:shd w:val="clear" w:color="auto" w:fill="FFFFFF" w:themeFill="background1"/>
        <w:jc w:val="both"/>
        <w:rPr>
          <w:rFonts w:ascii="Times New Roman" w:hAnsi="Times New Roman" w:cs="Times New Roman"/>
          <w:sz w:val="28"/>
          <w:szCs w:val="28"/>
        </w:rPr>
      </w:pPr>
      <w:r w:rsidRPr="002106E0">
        <w:rPr>
          <w:rFonts w:ascii="Times New Roman" w:hAnsi="Times New Roman" w:cs="Times New Roman"/>
          <w:sz w:val="28"/>
          <w:szCs w:val="28"/>
          <w:u w:val="single"/>
        </w:rPr>
        <w:t>Мероприятие 2. Реализация закона Еврейской автономной области от 29.06.2011 № 965-ОЗ «О дополнительных мерах социальной поддержки семей, имеющих детей» (областной материнский (семейный) капитал).</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С целью улучшения положения семей, имеющих трех и более детей, </w:t>
      </w:r>
      <w:r w:rsidRPr="002106E0">
        <w:rPr>
          <w:sz w:val="28"/>
          <w:szCs w:val="28"/>
        </w:rPr>
        <w:br/>
        <w:t xml:space="preserve">в соответствии с законом области от 29.06.2011 № 965-ОЗ </w:t>
      </w:r>
      <w:r w:rsidRPr="002106E0">
        <w:rPr>
          <w:sz w:val="28"/>
          <w:szCs w:val="28"/>
        </w:rPr>
        <w:br/>
        <w:t>«О дополнительных мерах социальной поддержки семей, имеющих детей» начиная с 2012 года семьям, при рождении третьего и последующих детей предусмотрена дополнительная мера социальной поддержки в виде областного материнского (семейного) капитала.</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За распоряжением данными средствами обратилось 235 семей. Выплата предоставлена на общую сумму </w:t>
      </w:r>
      <w:r w:rsidR="00DA3329" w:rsidRPr="002106E0">
        <w:rPr>
          <w:sz w:val="28"/>
          <w:szCs w:val="28"/>
        </w:rPr>
        <w:t>14 363,21</w:t>
      </w:r>
      <w:r w:rsidRPr="002106E0">
        <w:rPr>
          <w:sz w:val="28"/>
          <w:szCs w:val="28"/>
        </w:rPr>
        <w:t xml:space="preserve"> тыс. руб.</w:t>
      </w:r>
    </w:p>
    <w:p w:rsidR="00B16DEF" w:rsidRPr="002106E0" w:rsidRDefault="0038439B">
      <w:pPr>
        <w:shd w:val="clear" w:color="auto" w:fill="FFFFFF" w:themeFill="background1"/>
        <w:ind w:firstLine="708"/>
        <w:jc w:val="both"/>
        <w:rPr>
          <w:sz w:val="28"/>
          <w:szCs w:val="28"/>
        </w:rPr>
      </w:pPr>
      <w:r w:rsidRPr="002106E0">
        <w:rPr>
          <w:sz w:val="28"/>
          <w:szCs w:val="28"/>
          <w:u w:val="single"/>
        </w:rPr>
        <w:t>Мероприятие 3. Единовременная выплата при рождении первого ребенка.</w:t>
      </w:r>
    </w:p>
    <w:p w:rsidR="00B16DEF" w:rsidRPr="002106E0" w:rsidRDefault="0038439B">
      <w:pPr>
        <w:shd w:val="clear" w:color="auto" w:fill="FFFFFF" w:themeFill="background1"/>
        <w:ind w:firstLine="708"/>
        <w:jc w:val="both"/>
        <w:rPr>
          <w:sz w:val="28"/>
          <w:szCs w:val="28"/>
        </w:rPr>
      </w:pPr>
      <w:r w:rsidRPr="002106E0">
        <w:rPr>
          <w:sz w:val="28"/>
          <w:szCs w:val="28"/>
        </w:rPr>
        <w:t xml:space="preserve">Выплата денежных средств в отчетном периоде произведена </w:t>
      </w:r>
      <w:r w:rsidRPr="002106E0">
        <w:rPr>
          <w:sz w:val="28"/>
          <w:szCs w:val="28"/>
        </w:rPr>
        <w:br/>
        <w:t xml:space="preserve">в отношении 328 семей, на общую сумму </w:t>
      </w:r>
      <w:r w:rsidR="00DA3329" w:rsidRPr="002106E0">
        <w:rPr>
          <w:sz w:val="28"/>
          <w:szCs w:val="28"/>
        </w:rPr>
        <w:t>13 232,91</w:t>
      </w:r>
      <w:r w:rsidRPr="002106E0">
        <w:rPr>
          <w:sz w:val="28"/>
          <w:szCs w:val="28"/>
        </w:rPr>
        <w:t xml:space="preserve"> тыс. руб. (в том числе: </w:t>
      </w:r>
      <w:r w:rsidRPr="002106E0">
        <w:rPr>
          <w:sz w:val="28"/>
          <w:szCs w:val="28"/>
        </w:rPr>
        <w:br/>
      </w:r>
      <w:r w:rsidR="00DA3329" w:rsidRPr="002106E0">
        <w:rPr>
          <w:sz w:val="28"/>
          <w:szCs w:val="28"/>
        </w:rPr>
        <w:t>132,33</w:t>
      </w:r>
      <w:r w:rsidRPr="002106E0">
        <w:rPr>
          <w:sz w:val="28"/>
          <w:szCs w:val="28"/>
        </w:rPr>
        <w:t xml:space="preserve"> тыс. рублей за счет средств областного бюджета, </w:t>
      </w:r>
      <w:r w:rsidR="00DA3329" w:rsidRPr="002106E0">
        <w:rPr>
          <w:sz w:val="28"/>
          <w:szCs w:val="28"/>
        </w:rPr>
        <w:t>13 100,57</w:t>
      </w:r>
      <w:r w:rsidRPr="002106E0">
        <w:rPr>
          <w:sz w:val="28"/>
          <w:szCs w:val="28"/>
        </w:rPr>
        <w:t xml:space="preserve"> тыс. руб. </w:t>
      </w:r>
      <w:r w:rsidRPr="002106E0">
        <w:rPr>
          <w:sz w:val="28"/>
          <w:szCs w:val="28"/>
        </w:rPr>
        <w:br/>
        <w:t>за счет федерального бюджета).</w:t>
      </w:r>
    </w:p>
    <w:p w:rsidR="00B16DEF" w:rsidRPr="002106E0" w:rsidRDefault="0038439B">
      <w:pPr>
        <w:shd w:val="clear" w:color="auto" w:fill="FFFFFF" w:themeFill="background1"/>
        <w:ind w:firstLine="708"/>
        <w:jc w:val="both"/>
        <w:rPr>
          <w:sz w:val="28"/>
          <w:szCs w:val="28"/>
        </w:rPr>
      </w:pPr>
      <w:r w:rsidRPr="002106E0">
        <w:rPr>
          <w:sz w:val="28"/>
          <w:szCs w:val="28"/>
          <w:u w:val="single"/>
        </w:rPr>
        <w:t>Мероприятие 4 Предоставление областного материнского (семейного) капитала при рождении второго ребенка.</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За распоряжением данными средствами обратилось 259 семей. Выплата предоставлена на общую сумму </w:t>
      </w:r>
      <w:r w:rsidR="00DA3329" w:rsidRPr="002106E0">
        <w:rPr>
          <w:sz w:val="28"/>
          <w:szCs w:val="28"/>
        </w:rPr>
        <w:t>30 849,45</w:t>
      </w:r>
      <w:r w:rsidRPr="002106E0">
        <w:rPr>
          <w:sz w:val="28"/>
          <w:szCs w:val="28"/>
        </w:rPr>
        <w:t xml:space="preserve"> тыс. руб., в том числе средства областного бюджета – </w:t>
      </w:r>
      <w:r w:rsidR="00DA3329" w:rsidRPr="002106E0">
        <w:rPr>
          <w:sz w:val="28"/>
          <w:szCs w:val="28"/>
        </w:rPr>
        <w:t>308,52</w:t>
      </w:r>
      <w:r w:rsidRPr="002106E0">
        <w:rPr>
          <w:sz w:val="28"/>
          <w:szCs w:val="28"/>
        </w:rPr>
        <w:t xml:space="preserve"> тыс. руб., средства федерального бюджета</w:t>
      </w:r>
      <w:r w:rsidRPr="002106E0">
        <w:rPr>
          <w:sz w:val="28"/>
          <w:szCs w:val="28"/>
        </w:rPr>
        <w:br/>
        <w:t xml:space="preserve"> – </w:t>
      </w:r>
      <w:r w:rsidR="00DA3329" w:rsidRPr="002106E0">
        <w:rPr>
          <w:sz w:val="28"/>
          <w:szCs w:val="28"/>
        </w:rPr>
        <w:t>30 540,92</w:t>
      </w:r>
      <w:r w:rsidRPr="002106E0">
        <w:rPr>
          <w:sz w:val="28"/>
          <w:szCs w:val="28"/>
        </w:rPr>
        <w:t xml:space="preserve"> тыс. руб.</w:t>
      </w:r>
    </w:p>
    <w:p w:rsidR="00B16DEF" w:rsidRPr="002106E0" w:rsidRDefault="0038439B">
      <w:pPr>
        <w:widowControl w:val="0"/>
        <w:shd w:val="clear" w:color="auto" w:fill="FFFFFF" w:themeFill="background1"/>
        <w:ind w:firstLine="709"/>
        <w:jc w:val="both"/>
        <w:rPr>
          <w:b/>
          <w:sz w:val="28"/>
          <w:szCs w:val="28"/>
        </w:rPr>
      </w:pPr>
      <w:r w:rsidRPr="002106E0">
        <w:rPr>
          <w:bCs/>
          <w:sz w:val="28"/>
          <w:szCs w:val="28"/>
          <w:u w:val="single"/>
        </w:rPr>
        <w:t xml:space="preserve">2.2. </w:t>
      </w:r>
      <w:r w:rsidRPr="002106E0">
        <w:rPr>
          <w:b/>
          <w:sz w:val="28"/>
          <w:szCs w:val="28"/>
          <w:u w:val="single"/>
        </w:rPr>
        <w:t xml:space="preserve">Комплекс процессных мероприятий </w:t>
      </w:r>
      <w:r w:rsidRPr="002106E0">
        <w:rPr>
          <w:b/>
          <w:bCs/>
          <w:sz w:val="28"/>
          <w:szCs w:val="28"/>
          <w:u w:val="single"/>
        </w:rPr>
        <w:t>«Социальная поддержка семьи и детей».</w:t>
      </w:r>
    </w:p>
    <w:p w:rsidR="00B16DEF" w:rsidRPr="002106E0" w:rsidRDefault="0038439B">
      <w:pPr>
        <w:pStyle w:val="ConsPlusNormal"/>
        <w:widowControl w:val="0"/>
        <w:shd w:val="clear" w:color="auto" w:fill="FFFFFF" w:themeFill="background1"/>
        <w:ind w:firstLine="709"/>
        <w:jc w:val="both"/>
        <w:rPr>
          <w:rFonts w:ascii="Times New Roman" w:hAnsi="Times New Roman" w:cs="Times New Roman"/>
          <w:sz w:val="28"/>
          <w:szCs w:val="28"/>
        </w:rPr>
      </w:pPr>
      <w:r w:rsidRPr="002106E0">
        <w:rPr>
          <w:rFonts w:ascii="Times New Roman" w:hAnsi="Times New Roman" w:cs="Times New Roman"/>
          <w:sz w:val="28"/>
          <w:szCs w:val="28"/>
          <w:u w:val="single"/>
        </w:rPr>
        <w:t>Мероприятие 1. Оказание социальной помощи многодетным семьям.</w:t>
      </w:r>
    </w:p>
    <w:p w:rsidR="00B16DEF" w:rsidRPr="002106E0" w:rsidRDefault="0038439B">
      <w:pPr>
        <w:pStyle w:val="ConsPlusNormal"/>
        <w:widowControl w:val="0"/>
        <w:shd w:val="clear" w:color="auto" w:fill="FFFFFF" w:themeFill="background1"/>
        <w:ind w:firstLine="709"/>
        <w:jc w:val="both"/>
        <w:rPr>
          <w:rFonts w:ascii="Times New Roman" w:hAnsi="Times New Roman" w:cs="Times New Roman"/>
          <w:sz w:val="28"/>
          <w:szCs w:val="28"/>
        </w:rPr>
      </w:pPr>
      <w:r w:rsidRPr="002106E0">
        <w:rPr>
          <w:rFonts w:ascii="Times New Roman" w:hAnsi="Times New Roman" w:cs="Times New Roman"/>
          <w:bCs/>
          <w:sz w:val="28"/>
          <w:szCs w:val="28"/>
        </w:rPr>
        <w:lastRenderedPageBreak/>
        <w:t xml:space="preserve">В отчетном периоде оказана </w:t>
      </w:r>
      <w:r w:rsidRPr="002106E0">
        <w:rPr>
          <w:rFonts w:ascii="Times New Roman" w:hAnsi="Times New Roman" w:cs="Times New Roman"/>
          <w:sz w:val="28"/>
          <w:szCs w:val="28"/>
        </w:rPr>
        <w:t xml:space="preserve">социальная помощь 1 658 многодетным семьям на сумму </w:t>
      </w:r>
      <w:r w:rsidR="00DA3329" w:rsidRPr="002106E0">
        <w:rPr>
          <w:rFonts w:ascii="Times New Roman" w:hAnsi="Times New Roman" w:cs="Times New Roman"/>
          <w:sz w:val="28"/>
          <w:szCs w:val="28"/>
        </w:rPr>
        <w:t>37 860,89</w:t>
      </w:r>
      <w:r w:rsidRPr="002106E0">
        <w:rPr>
          <w:rFonts w:ascii="Times New Roman" w:hAnsi="Times New Roman" w:cs="Times New Roman"/>
          <w:sz w:val="28"/>
          <w:szCs w:val="28"/>
        </w:rPr>
        <w:t xml:space="preserve"> тыс. рублей в виде ежемесячной денежной компенсации на оплату жилого помещения и ежегодной единовременной выплаты на ребенка-школьника. </w:t>
      </w:r>
    </w:p>
    <w:p w:rsidR="00B16DEF" w:rsidRPr="002106E0" w:rsidRDefault="0038439B">
      <w:pPr>
        <w:pStyle w:val="ConsPlusNormal"/>
        <w:widowControl w:val="0"/>
        <w:shd w:val="clear" w:color="auto" w:fill="FFFFFF" w:themeFill="background1"/>
        <w:jc w:val="both"/>
        <w:rPr>
          <w:rFonts w:ascii="Times New Roman" w:hAnsi="Times New Roman" w:cs="Times New Roman"/>
          <w:sz w:val="28"/>
          <w:szCs w:val="28"/>
        </w:rPr>
      </w:pPr>
      <w:r w:rsidRPr="002106E0">
        <w:rPr>
          <w:rFonts w:ascii="Times New Roman" w:hAnsi="Times New Roman" w:cs="Times New Roman"/>
          <w:sz w:val="28"/>
          <w:szCs w:val="28"/>
          <w:u w:val="single"/>
        </w:rPr>
        <w:t>Мероприятие 2. Единовременная денежная выплата и социальное пособие студенческой семье при рождении ребенка.</w:t>
      </w:r>
    </w:p>
    <w:p w:rsidR="00B16DEF" w:rsidRPr="002106E0" w:rsidRDefault="0038439B">
      <w:pPr>
        <w:pStyle w:val="27"/>
        <w:widowControl w:val="0"/>
        <w:shd w:val="clear" w:color="auto" w:fill="FFFFFF" w:themeFill="background1"/>
        <w:tabs>
          <w:tab w:val="left" w:pos="3686"/>
        </w:tabs>
        <w:ind w:firstLine="709"/>
        <w:rPr>
          <w:sz w:val="28"/>
          <w:szCs w:val="28"/>
        </w:rPr>
      </w:pPr>
      <w:r w:rsidRPr="002106E0">
        <w:rPr>
          <w:bCs/>
          <w:sz w:val="28"/>
          <w:szCs w:val="28"/>
        </w:rPr>
        <w:t xml:space="preserve">В отчетном периоде </w:t>
      </w:r>
      <w:r w:rsidRPr="002106E0">
        <w:rPr>
          <w:sz w:val="28"/>
          <w:szCs w:val="28"/>
        </w:rPr>
        <w:t xml:space="preserve">единовременная денежная выплата при рождении ребенка предоставлена 7 студенческим семьям, социальное пособие получила 28 семей на общую сумму </w:t>
      </w:r>
      <w:r w:rsidR="00DA3329" w:rsidRPr="002106E0">
        <w:rPr>
          <w:sz w:val="28"/>
          <w:szCs w:val="28"/>
        </w:rPr>
        <w:t>476,66</w:t>
      </w:r>
      <w:r w:rsidRPr="002106E0">
        <w:rPr>
          <w:sz w:val="28"/>
          <w:szCs w:val="28"/>
        </w:rPr>
        <w:t xml:space="preserve"> тыс. рублей.</w:t>
      </w:r>
    </w:p>
    <w:p w:rsidR="00B16DEF" w:rsidRPr="002106E0" w:rsidRDefault="0038439B">
      <w:pPr>
        <w:pStyle w:val="ConsPlusNormal"/>
        <w:widowControl w:val="0"/>
        <w:shd w:val="clear" w:color="auto" w:fill="FFFFFF" w:themeFill="background1"/>
        <w:jc w:val="both"/>
        <w:rPr>
          <w:rFonts w:ascii="Times New Roman" w:hAnsi="Times New Roman" w:cs="Times New Roman"/>
          <w:sz w:val="28"/>
          <w:szCs w:val="28"/>
        </w:rPr>
      </w:pPr>
      <w:r w:rsidRPr="002106E0">
        <w:rPr>
          <w:rFonts w:ascii="Times New Roman" w:hAnsi="Times New Roman" w:cs="Times New Roman"/>
          <w:sz w:val="28"/>
          <w:szCs w:val="28"/>
          <w:u w:val="single"/>
        </w:rPr>
        <w:t>Мероприятие 3. Социальная поддержка при получении образования.</w:t>
      </w:r>
    </w:p>
    <w:p w:rsidR="00B16DEF" w:rsidRPr="002106E0" w:rsidRDefault="0038439B">
      <w:pPr>
        <w:pStyle w:val="ConsPlusNormal"/>
        <w:widowControl w:val="0"/>
        <w:shd w:val="clear" w:color="auto" w:fill="FFFFFF" w:themeFill="background1"/>
        <w:jc w:val="both"/>
        <w:rPr>
          <w:rFonts w:ascii="Times New Roman" w:hAnsi="Times New Roman" w:cs="Times New Roman"/>
          <w:sz w:val="28"/>
          <w:szCs w:val="28"/>
        </w:rPr>
      </w:pPr>
      <w:r w:rsidRPr="002106E0">
        <w:rPr>
          <w:rFonts w:ascii="Times New Roman" w:hAnsi="Times New Roman" w:cs="Times New Roman"/>
          <w:bCs/>
          <w:sz w:val="28"/>
          <w:szCs w:val="28"/>
        </w:rPr>
        <w:t>В отчетном периоде с</w:t>
      </w:r>
      <w:r w:rsidRPr="002106E0">
        <w:rPr>
          <w:rFonts w:ascii="Times New Roman" w:hAnsi="Times New Roman" w:cs="Times New Roman"/>
          <w:sz w:val="28"/>
          <w:szCs w:val="28"/>
        </w:rPr>
        <w:t xml:space="preserve">оциальная поддержка при получении образования оказана 25 чел. на общую сумму </w:t>
      </w:r>
      <w:r w:rsidR="00DA3329" w:rsidRPr="002106E0">
        <w:rPr>
          <w:rFonts w:ascii="Times New Roman" w:hAnsi="Times New Roman" w:cs="Times New Roman"/>
          <w:sz w:val="28"/>
          <w:szCs w:val="28"/>
        </w:rPr>
        <w:t>32,90</w:t>
      </w:r>
      <w:r w:rsidRPr="002106E0">
        <w:rPr>
          <w:rFonts w:ascii="Times New Roman" w:hAnsi="Times New Roman" w:cs="Times New Roman"/>
          <w:sz w:val="28"/>
          <w:szCs w:val="28"/>
        </w:rPr>
        <w:t xml:space="preserve"> тыс. руб.</w:t>
      </w:r>
    </w:p>
    <w:p w:rsidR="00B16DEF" w:rsidRPr="002106E0" w:rsidRDefault="0038439B">
      <w:pPr>
        <w:pStyle w:val="ConsPlusNormal"/>
        <w:widowControl w:val="0"/>
        <w:shd w:val="clear" w:color="auto" w:fill="FFFFFF" w:themeFill="background1"/>
        <w:ind w:firstLine="708"/>
        <w:jc w:val="both"/>
        <w:rPr>
          <w:rFonts w:ascii="Times New Roman" w:hAnsi="Times New Roman" w:cs="Times New Roman"/>
          <w:sz w:val="28"/>
          <w:szCs w:val="28"/>
        </w:rPr>
      </w:pPr>
      <w:r w:rsidRPr="002106E0">
        <w:rPr>
          <w:rFonts w:ascii="Times New Roman" w:hAnsi="Times New Roman" w:cs="Times New Roman"/>
          <w:sz w:val="28"/>
          <w:szCs w:val="28"/>
          <w:u w:val="single"/>
        </w:rPr>
        <w:t>Мероприятие 4. Пособие на ребенка.</w:t>
      </w:r>
    </w:p>
    <w:p w:rsidR="00B16DEF" w:rsidRPr="002106E0" w:rsidRDefault="0038439B">
      <w:pPr>
        <w:pStyle w:val="25"/>
        <w:widowControl w:val="0"/>
        <w:shd w:val="clear" w:color="auto" w:fill="FFFFFF" w:themeFill="background1"/>
        <w:tabs>
          <w:tab w:val="left" w:pos="3686"/>
        </w:tabs>
        <w:rPr>
          <w:sz w:val="28"/>
          <w:szCs w:val="28"/>
        </w:rPr>
      </w:pPr>
      <w:r w:rsidRPr="002106E0">
        <w:rPr>
          <w:bCs/>
          <w:sz w:val="28"/>
          <w:szCs w:val="28"/>
        </w:rPr>
        <w:t>В отчетном периоде п</w:t>
      </w:r>
      <w:r w:rsidRPr="002106E0">
        <w:rPr>
          <w:sz w:val="28"/>
          <w:szCs w:val="28"/>
        </w:rPr>
        <w:t xml:space="preserve">особие на ребенка предоставлено в отношении </w:t>
      </w:r>
      <w:r w:rsidRPr="002106E0">
        <w:rPr>
          <w:sz w:val="28"/>
          <w:szCs w:val="28"/>
        </w:rPr>
        <w:br/>
        <w:t xml:space="preserve">930 детей на общую сумму </w:t>
      </w:r>
      <w:r w:rsidR="00DA3329" w:rsidRPr="002106E0">
        <w:rPr>
          <w:sz w:val="28"/>
          <w:szCs w:val="28"/>
        </w:rPr>
        <w:t>1 925,31</w:t>
      </w:r>
      <w:r w:rsidRPr="002106E0">
        <w:rPr>
          <w:sz w:val="28"/>
          <w:szCs w:val="28"/>
        </w:rPr>
        <w:t xml:space="preserve"> тыс. руб.</w:t>
      </w:r>
    </w:p>
    <w:p w:rsidR="00B16DEF" w:rsidRPr="002106E0" w:rsidRDefault="0038439B">
      <w:pPr>
        <w:widowControl w:val="0"/>
        <w:shd w:val="clear" w:color="auto" w:fill="FFFFFF" w:themeFill="background1"/>
        <w:ind w:firstLine="708"/>
        <w:rPr>
          <w:sz w:val="28"/>
          <w:szCs w:val="28"/>
        </w:rPr>
      </w:pPr>
      <w:r w:rsidRPr="002106E0">
        <w:rPr>
          <w:sz w:val="28"/>
          <w:szCs w:val="28"/>
          <w:u w:val="single"/>
        </w:rPr>
        <w:t>Мероприятие 5. Оказание социальной помощи приемным семьям.</w:t>
      </w:r>
    </w:p>
    <w:p w:rsidR="00B16DEF" w:rsidRPr="002106E0" w:rsidRDefault="0038439B">
      <w:pPr>
        <w:pStyle w:val="ConsPlusNormal"/>
        <w:widowControl w:val="0"/>
        <w:shd w:val="clear" w:color="auto" w:fill="FFFFFF" w:themeFill="background1"/>
        <w:ind w:firstLine="709"/>
        <w:jc w:val="both"/>
        <w:rPr>
          <w:rFonts w:ascii="Times New Roman" w:hAnsi="Times New Roman" w:cs="Times New Roman"/>
          <w:sz w:val="28"/>
          <w:szCs w:val="28"/>
        </w:rPr>
      </w:pPr>
      <w:r w:rsidRPr="002106E0">
        <w:rPr>
          <w:rFonts w:ascii="Times New Roman" w:hAnsi="Times New Roman" w:cs="Times New Roman"/>
          <w:bCs/>
          <w:sz w:val="28"/>
          <w:szCs w:val="28"/>
        </w:rPr>
        <w:t>В отчетном периоде 154</w:t>
      </w:r>
      <w:r w:rsidRPr="002106E0">
        <w:rPr>
          <w:rFonts w:ascii="Times New Roman" w:hAnsi="Times New Roman" w:cs="Times New Roman"/>
          <w:sz w:val="28"/>
          <w:szCs w:val="28"/>
        </w:rPr>
        <w:t xml:space="preserve"> приемным семьям предоставлена ежемесячная денежная компенсация на оплату жилого помещения и коммунальных услуг на сумму </w:t>
      </w:r>
      <w:r w:rsidR="00DA3329" w:rsidRPr="002106E0">
        <w:rPr>
          <w:rFonts w:ascii="Times New Roman" w:hAnsi="Times New Roman" w:cs="Times New Roman"/>
          <w:sz w:val="28"/>
          <w:szCs w:val="28"/>
        </w:rPr>
        <w:t>1 521,94</w:t>
      </w:r>
      <w:r w:rsidRPr="002106E0">
        <w:rPr>
          <w:rFonts w:ascii="Times New Roman" w:hAnsi="Times New Roman" w:cs="Times New Roman"/>
          <w:sz w:val="28"/>
          <w:szCs w:val="28"/>
        </w:rPr>
        <w:t xml:space="preserve"> тыс. руб.</w:t>
      </w:r>
    </w:p>
    <w:p w:rsidR="00B16DEF" w:rsidRPr="002106E0" w:rsidRDefault="0038439B">
      <w:pPr>
        <w:pStyle w:val="ConsPlusNormal"/>
        <w:widowControl w:val="0"/>
        <w:shd w:val="clear" w:color="auto" w:fill="FFFFFF" w:themeFill="background1"/>
        <w:jc w:val="both"/>
        <w:rPr>
          <w:rFonts w:ascii="Times New Roman" w:hAnsi="Times New Roman" w:cs="Times New Roman"/>
          <w:sz w:val="28"/>
          <w:szCs w:val="28"/>
        </w:rPr>
      </w:pPr>
      <w:r w:rsidRPr="002106E0">
        <w:rPr>
          <w:rFonts w:ascii="Times New Roman" w:hAnsi="Times New Roman" w:cs="Times New Roman"/>
          <w:sz w:val="28"/>
          <w:szCs w:val="28"/>
          <w:u w:val="single"/>
        </w:rPr>
        <w:t xml:space="preserve">Мероприятие 6. Ежегодная выплата лицам, награжденным Почетным знаком Еврейской автономной области «Материнская слава» </w:t>
      </w:r>
    </w:p>
    <w:p w:rsidR="00B16DEF" w:rsidRPr="002106E0" w:rsidRDefault="0038439B">
      <w:pPr>
        <w:pStyle w:val="ConsPlusNormal"/>
        <w:widowControl w:val="0"/>
        <w:jc w:val="both"/>
      </w:pPr>
      <w:r w:rsidRPr="002106E0">
        <w:rPr>
          <w:rFonts w:ascii="Times New Roman" w:hAnsi="Times New Roman" w:cs="Times New Roman"/>
          <w:bCs/>
          <w:sz w:val="28"/>
          <w:szCs w:val="28"/>
        </w:rPr>
        <w:t xml:space="preserve">В отчетном периоде выплата </w:t>
      </w:r>
      <w:r w:rsidRPr="002106E0">
        <w:rPr>
          <w:rFonts w:ascii="Times New Roman" w:hAnsi="Times New Roman" w:cs="Times New Roman"/>
          <w:sz w:val="28"/>
          <w:szCs w:val="28"/>
        </w:rPr>
        <w:t xml:space="preserve">произведена 43 лицам, награжденным Почетным знаком Еврейской автономной области «Материнская слава» на общую сумму </w:t>
      </w:r>
      <w:r w:rsidR="006C3781" w:rsidRPr="002106E0">
        <w:rPr>
          <w:rFonts w:ascii="Times New Roman" w:hAnsi="Times New Roman" w:cs="Times New Roman"/>
          <w:sz w:val="28"/>
          <w:szCs w:val="28"/>
        </w:rPr>
        <w:t>432,10</w:t>
      </w:r>
      <w:r w:rsidRPr="002106E0">
        <w:rPr>
          <w:rFonts w:ascii="Times New Roman" w:hAnsi="Times New Roman" w:cs="Times New Roman"/>
          <w:sz w:val="28"/>
          <w:szCs w:val="28"/>
        </w:rPr>
        <w:t xml:space="preserve"> тыс. руб.</w:t>
      </w:r>
    </w:p>
    <w:p w:rsidR="00B16DEF" w:rsidRPr="002106E0" w:rsidRDefault="0038439B">
      <w:pPr>
        <w:shd w:val="clear" w:color="auto" w:fill="FFFFFF" w:themeFill="background1"/>
        <w:ind w:firstLine="708"/>
        <w:jc w:val="both"/>
        <w:rPr>
          <w:sz w:val="28"/>
          <w:szCs w:val="28"/>
        </w:rPr>
      </w:pPr>
      <w:r w:rsidRPr="002106E0">
        <w:rPr>
          <w:sz w:val="28"/>
          <w:szCs w:val="28"/>
          <w:u w:val="single"/>
        </w:rPr>
        <w:t>Мероприятие 7. Выплата единовременного денежного пособия при выпуске и предоставление денежной компенсации на приобретение одежды, обуви, мягкого инвентаря и оборудования детям-сиротам и детям, оставшимся без попечения родителей.</w:t>
      </w:r>
    </w:p>
    <w:p w:rsidR="00B16DEF" w:rsidRPr="002106E0" w:rsidRDefault="0038439B">
      <w:pPr>
        <w:shd w:val="clear" w:color="auto" w:fill="FFFFFF" w:themeFill="background1"/>
        <w:ind w:firstLine="708"/>
        <w:jc w:val="both"/>
        <w:rPr>
          <w:sz w:val="28"/>
          <w:szCs w:val="28"/>
        </w:rPr>
      </w:pPr>
      <w:r w:rsidRPr="002106E0">
        <w:rPr>
          <w:sz w:val="28"/>
          <w:szCs w:val="28"/>
        </w:rPr>
        <w:t>Выплата денежного пособия произведена 18 гражданам на сумму 174,10 тыс. руб.</w:t>
      </w:r>
    </w:p>
    <w:p w:rsidR="00B16DEF" w:rsidRPr="002106E0" w:rsidRDefault="0038439B">
      <w:pPr>
        <w:shd w:val="clear" w:color="auto" w:fill="FFFFFF" w:themeFill="background1"/>
        <w:ind w:firstLine="708"/>
        <w:jc w:val="both"/>
        <w:rPr>
          <w:sz w:val="28"/>
          <w:szCs w:val="28"/>
        </w:rPr>
      </w:pPr>
      <w:r w:rsidRPr="002106E0">
        <w:rPr>
          <w:sz w:val="28"/>
          <w:szCs w:val="28"/>
          <w:u w:val="single"/>
        </w:rPr>
        <w:t>Мероприятие 8. Осуществление единовременной выплаты при рождении одновременно двух и более детей.</w:t>
      </w:r>
    </w:p>
    <w:p w:rsidR="00B16DEF" w:rsidRPr="002106E0" w:rsidRDefault="0038439B">
      <w:pPr>
        <w:shd w:val="clear" w:color="auto" w:fill="FFFFFF" w:themeFill="background1"/>
        <w:ind w:firstLine="708"/>
        <w:jc w:val="both"/>
        <w:rPr>
          <w:sz w:val="28"/>
          <w:szCs w:val="28"/>
        </w:rPr>
      </w:pPr>
      <w:r w:rsidRPr="002106E0">
        <w:rPr>
          <w:sz w:val="28"/>
          <w:szCs w:val="28"/>
        </w:rPr>
        <w:t xml:space="preserve">В отчетном периоде единовременная выплата произведена 8 гражданам на сумму </w:t>
      </w:r>
      <w:r w:rsidR="006C3781" w:rsidRPr="002106E0">
        <w:rPr>
          <w:sz w:val="28"/>
          <w:szCs w:val="28"/>
        </w:rPr>
        <w:t>437,13</w:t>
      </w:r>
      <w:r w:rsidRPr="002106E0">
        <w:rPr>
          <w:sz w:val="28"/>
          <w:szCs w:val="28"/>
        </w:rPr>
        <w:t xml:space="preserve"> тыс. руб.</w:t>
      </w:r>
    </w:p>
    <w:p w:rsidR="00B16DEF" w:rsidRPr="002106E0" w:rsidRDefault="0038439B">
      <w:pPr>
        <w:shd w:val="clear" w:color="auto" w:fill="FFFFFF" w:themeFill="background1"/>
        <w:ind w:firstLine="708"/>
        <w:jc w:val="both"/>
        <w:rPr>
          <w:sz w:val="28"/>
          <w:szCs w:val="28"/>
        </w:rPr>
      </w:pPr>
      <w:r w:rsidRPr="002106E0">
        <w:rPr>
          <w:sz w:val="28"/>
          <w:szCs w:val="28"/>
          <w:u w:val="single"/>
        </w:rPr>
        <w:t>Мероприятие 9. Субвенции бюджету Социального фонда России на осуществление ежемесячного пособия в связи с рождением и воспитанием ребенка.</w:t>
      </w:r>
    </w:p>
    <w:p w:rsidR="00B16DEF" w:rsidRPr="002106E0" w:rsidRDefault="0038439B">
      <w:pPr>
        <w:shd w:val="clear" w:color="auto" w:fill="FFFFFF" w:themeFill="background1"/>
        <w:ind w:firstLine="708"/>
        <w:jc w:val="both"/>
        <w:rPr>
          <w:sz w:val="28"/>
          <w:szCs w:val="28"/>
        </w:rPr>
      </w:pPr>
      <w:r w:rsidRPr="002106E0">
        <w:rPr>
          <w:sz w:val="28"/>
          <w:szCs w:val="28"/>
        </w:rPr>
        <w:t>По состоянию на 01.12.2024 субвенция перечислена в полном объеме - в размере 366 694,20 тыс. руб. согласно заявке Социального фонда России.</w:t>
      </w:r>
    </w:p>
    <w:p w:rsidR="00B16DEF" w:rsidRPr="002106E0" w:rsidRDefault="0038439B">
      <w:pPr>
        <w:shd w:val="clear" w:color="auto" w:fill="FFFFFF" w:themeFill="background1"/>
        <w:ind w:firstLine="708"/>
        <w:jc w:val="both"/>
        <w:rPr>
          <w:sz w:val="28"/>
          <w:szCs w:val="28"/>
        </w:rPr>
      </w:pPr>
      <w:r w:rsidRPr="002106E0">
        <w:rPr>
          <w:sz w:val="28"/>
          <w:szCs w:val="28"/>
        </w:rPr>
        <w:t>10. ИПОТЕКА с млн.</w:t>
      </w:r>
    </w:p>
    <w:p w:rsidR="00B16DEF" w:rsidRPr="002106E0" w:rsidRDefault="0038439B">
      <w:pPr>
        <w:widowControl w:val="0"/>
        <w:shd w:val="clear" w:color="auto" w:fill="FFFFFF" w:themeFill="background1"/>
        <w:ind w:firstLine="708"/>
        <w:jc w:val="both"/>
        <w:rPr>
          <w:sz w:val="28"/>
          <w:szCs w:val="28"/>
        </w:rPr>
      </w:pPr>
      <w:r w:rsidRPr="002106E0">
        <w:rPr>
          <w:sz w:val="28"/>
          <w:szCs w:val="28"/>
          <w:u w:val="single"/>
        </w:rPr>
        <w:t xml:space="preserve">2.3. </w:t>
      </w:r>
      <w:r w:rsidRPr="002106E0">
        <w:rPr>
          <w:b/>
          <w:sz w:val="28"/>
          <w:szCs w:val="28"/>
          <w:u w:val="single"/>
        </w:rPr>
        <w:t>Комплекс процессных мероприятий «Осуществление переданных полномочий Российской Федерации по социальной поддержке семьи и детей».</w:t>
      </w:r>
    </w:p>
    <w:p w:rsidR="00B16DEF" w:rsidRPr="002106E0" w:rsidRDefault="0038439B">
      <w:pPr>
        <w:widowControl w:val="0"/>
        <w:shd w:val="clear" w:color="auto" w:fill="FFFFFF" w:themeFill="background1"/>
        <w:ind w:firstLine="708"/>
        <w:jc w:val="both"/>
        <w:rPr>
          <w:sz w:val="28"/>
          <w:szCs w:val="28"/>
        </w:rPr>
      </w:pPr>
      <w:r w:rsidRPr="002106E0">
        <w:rPr>
          <w:sz w:val="28"/>
          <w:szCs w:val="28"/>
        </w:rPr>
        <w:t xml:space="preserve">Мероприятия реализуются за счет средств федерального бюджета. </w:t>
      </w:r>
    </w:p>
    <w:p w:rsidR="00B16DEF" w:rsidRPr="002106E0" w:rsidRDefault="0038439B">
      <w:pPr>
        <w:pStyle w:val="25"/>
        <w:widowControl w:val="0"/>
        <w:shd w:val="clear" w:color="auto" w:fill="FFFFFF" w:themeFill="background1"/>
        <w:tabs>
          <w:tab w:val="left" w:pos="3686"/>
        </w:tabs>
        <w:ind w:firstLine="709"/>
        <w:rPr>
          <w:sz w:val="28"/>
          <w:szCs w:val="28"/>
        </w:rPr>
      </w:pPr>
      <w:r w:rsidRPr="002106E0">
        <w:rPr>
          <w:sz w:val="28"/>
          <w:szCs w:val="28"/>
          <w:u w:val="single"/>
        </w:rPr>
        <w:t xml:space="preserve">Мероприятие 1. Осуществление переданных органам государственной власти субъектов Российской Федерации в соответствии с </w:t>
      </w:r>
      <w:hyperlink r:id="rId7" w:tooltip="consultantplus://offline/ref=E6503B13BB2BFF7B6FE036F8FCC43CEFBBCC21F6AAB19AF31041BCF9657BA257E7922ABE1BB2BF915D9769B4ABC4B5C405BCD7D28Ba8J0B" w:history="1">
        <w:r w:rsidRPr="002106E0">
          <w:rPr>
            <w:sz w:val="28"/>
            <w:szCs w:val="28"/>
            <w:u w:val="single"/>
          </w:rPr>
          <w:t>пунктом 3 статьи 25</w:t>
        </w:r>
      </w:hyperlink>
      <w:r w:rsidRPr="002106E0">
        <w:rPr>
          <w:sz w:val="28"/>
          <w:szCs w:val="28"/>
          <w:u w:val="single"/>
        </w:rPr>
        <w:t xml:space="preserve"> </w:t>
      </w:r>
      <w:r w:rsidRPr="002106E0">
        <w:rPr>
          <w:sz w:val="28"/>
          <w:szCs w:val="28"/>
          <w:u w:val="single"/>
        </w:rPr>
        <w:lastRenderedPageBreak/>
        <w:t xml:space="preserve">Федерального закона от 24.06.1999 №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w:t>
      </w:r>
      <w:r w:rsidRPr="002106E0">
        <w:rPr>
          <w:sz w:val="28"/>
          <w:szCs w:val="28"/>
          <w:u w:val="single"/>
        </w:rPr>
        <w:br/>
        <w:t>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16DEF" w:rsidRPr="002106E0" w:rsidRDefault="0038439B">
      <w:pPr>
        <w:pStyle w:val="25"/>
        <w:widowControl w:val="0"/>
        <w:shd w:val="clear" w:color="auto" w:fill="FFFFFF" w:themeFill="background1"/>
        <w:tabs>
          <w:tab w:val="left" w:pos="3686"/>
        </w:tabs>
        <w:ind w:firstLine="709"/>
        <w:rPr>
          <w:b/>
          <w:bCs/>
          <w:sz w:val="28"/>
          <w:szCs w:val="28"/>
          <w:u w:val="single"/>
        </w:rPr>
      </w:pPr>
      <w:r w:rsidRPr="002106E0">
        <w:rPr>
          <w:sz w:val="28"/>
          <w:szCs w:val="28"/>
        </w:rPr>
        <w:t>В отчетном периоде перевозка указанной категории детей не осуществлялась.</w:t>
      </w:r>
    </w:p>
    <w:p w:rsidR="00B16DEF" w:rsidRPr="002106E0" w:rsidRDefault="00B16DEF">
      <w:pPr>
        <w:pStyle w:val="ConsPlusNormal"/>
        <w:shd w:val="clear" w:color="auto" w:fill="FFFFFF" w:themeFill="background1"/>
        <w:ind w:firstLine="0"/>
        <w:jc w:val="both"/>
        <w:rPr>
          <w:rFonts w:ascii="Times New Roman" w:hAnsi="Times New Roman" w:cs="Times New Roman"/>
          <w:sz w:val="28"/>
          <w:szCs w:val="28"/>
        </w:rPr>
      </w:pPr>
    </w:p>
    <w:p w:rsidR="00B16DEF" w:rsidRPr="002106E0" w:rsidRDefault="0038439B">
      <w:pPr>
        <w:shd w:val="clear" w:color="auto" w:fill="FFFFFF" w:themeFill="background1"/>
        <w:ind w:firstLine="720"/>
        <w:jc w:val="center"/>
        <w:rPr>
          <w:b/>
          <w:sz w:val="28"/>
          <w:szCs w:val="28"/>
        </w:rPr>
      </w:pPr>
      <w:r w:rsidRPr="002106E0">
        <w:rPr>
          <w:b/>
          <w:bCs/>
          <w:sz w:val="28"/>
          <w:szCs w:val="28"/>
          <w:lang w:val="en-US"/>
        </w:rPr>
        <w:t>II</w:t>
      </w:r>
      <w:r w:rsidRPr="002106E0">
        <w:rPr>
          <w:b/>
          <w:bCs/>
          <w:sz w:val="28"/>
          <w:szCs w:val="28"/>
        </w:rPr>
        <w:t>.</w:t>
      </w:r>
      <w:r w:rsidRPr="002106E0">
        <w:rPr>
          <w:b/>
          <w:bCs/>
          <w:sz w:val="28"/>
          <w:szCs w:val="28"/>
          <w:lang w:val="en-US"/>
        </w:rPr>
        <w:t>II</w:t>
      </w:r>
      <w:r w:rsidRPr="002106E0">
        <w:rPr>
          <w:b/>
          <w:sz w:val="28"/>
          <w:szCs w:val="28"/>
        </w:rPr>
        <w:t xml:space="preserve"> Государственная программа Еврейской автономной области «Развитие системы социального обслуживания населения Еврейской автономной области» на 2024 – 2028 годы</w:t>
      </w:r>
    </w:p>
    <w:p w:rsidR="00B16DEF" w:rsidRPr="002106E0" w:rsidRDefault="00B16DEF">
      <w:pPr>
        <w:shd w:val="clear" w:color="auto" w:fill="FFFFFF" w:themeFill="background1"/>
        <w:ind w:firstLine="720"/>
        <w:jc w:val="both"/>
        <w:rPr>
          <w:sz w:val="28"/>
          <w:szCs w:val="28"/>
        </w:rPr>
      </w:pPr>
    </w:p>
    <w:p w:rsidR="000F392C" w:rsidRPr="002106E0" w:rsidRDefault="000F392C" w:rsidP="000F392C">
      <w:pPr>
        <w:shd w:val="clear" w:color="auto" w:fill="FFFFFF" w:themeFill="background1"/>
        <w:ind w:firstLine="709"/>
        <w:jc w:val="both"/>
        <w:rPr>
          <w:sz w:val="28"/>
          <w:szCs w:val="28"/>
        </w:rPr>
      </w:pPr>
      <w:r w:rsidRPr="002106E0">
        <w:rPr>
          <w:sz w:val="28"/>
          <w:szCs w:val="28"/>
        </w:rPr>
        <w:t>Целью госпрограммы является: Повышение доступности социального обслуживания населения.</w:t>
      </w:r>
    </w:p>
    <w:p w:rsidR="000F392C" w:rsidRPr="002106E0" w:rsidRDefault="000F392C" w:rsidP="000F392C">
      <w:pPr>
        <w:shd w:val="clear" w:color="auto" w:fill="FFFFFF" w:themeFill="background1"/>
        <w:ind w:firstLine="709"/>
        <w:jc w:val="both"/>
        <w:rPr>
          <w:sz w:val="28"/>
          <w:szCs w:val="28"/>
        </w:rPr>
      </w:pPr>
      <w:r w:rsidRPr="002106E0">
        <w:rPr>
          <w:sz w:val="28"/>
          <w:szCs w:val="28"/>
        </w:rPr>
        <w:t>Задачами госпрограммы является:</w:t>
      </w:r>
    </w:p>
    <w:p w:rsidR="000F392C" w:rsidRPr="002106E0" w:rsidRDefault="000F392C" w:rsidP="000F392C">
      <w:pPr>
        <w:shd w:val="clear" w:color="auto" w:fill="FFFFFF" w:themeFill="background1"/>
        <w:ind w:firstLine="709"/>
        <w:jc w:val="both"/>
        <w:rPr>
          <w:sz w:val="28"/>
          <w:szCs w:val="28"/>
        </w:rPr>
      </w:pPr>
      <w:r w:rsidRPr="002106E0">
        <w:rPr>
          <w:sz w:val="28"/>
          <w:szCs w:val="28"/>
        </w:rPr>
        <w:t>1. Формирование оптимальной сети государственных учреждений социального обслуживания.</w:t>
      </w:r>
    </w:p>
    <w:p w:rsidR="000F392C" w:rsidRPr="002106E0" w:rsidRDefault="000F392C" w:rsidP="000F392C">
      <w:pPr>
        <w:shd w:val="clear" w:color="auto" w:fill="FFFFFF" w:themeFill="background1"/>
        <w:ind w:firstLine="709"/>
        <w:jc w:val="both"/>
        <w:rPr>
          <w:sz w:val="28"/>
          <w:szCs w:val="28"/>
        </w:rPr>
      </w:pPr>
      <w:r w:rsidRPr="002106E0">
        <w:rPr>
          <w:sz w:val="28"/>
          <w:szCs w:val="28"/>
        </w:rPr>
        <w:t>2. Увеличение количества негосударственных организаций социального обслуживания.</w:t>
      </w:r>
    </w:p>
    <w:p w:rsidR="000F392C" w:rsidRPr="002106E0" w:rsidRDefault="000F392C" w:rsidP="000F392C">
      <w:pPr>
        <w:shd w:val="clear" w:color="auto" w:fill="FFFFFF" w:themeFill="background1"/>
        <w:ind w:firstLine="709"/>
        <w:jc w:val="both"/>
        <w:rPr>
          <w:sz w:val="28"/>
          <w:szCs w:val="28"/>
        </w:rPr>
      </w:pPr>
      <w:r w:rsidRPr="002106E0">
        <w:rPr>
          <w:sz w:val="28"/>
          <w:szCs w:val="28"/>
        </w:rPr>
        <w:t>3. Обеспечение комплексной безопасности учреждений социального обслуживания.</w:t>
      </w:r>
    </w:p>
    <w:p w:rsidR="000F392C" w:rsidRPr="002106E0" w:rsidRDefault="000F392C" w:rsidP="000F392C">
      <w:pPr>
        <w:shd w:val="clear" w:color="auto" w:fill="FFFFFF" w:themeFill="background1"/>
        <w:ind w:firstLine="709"/>
        <w:jc w:val="both"/>
        <w:rPr>
          <w:sz w:val="28"/>
          <w:szCs w:val="28"/>
        </w:rPr>
      </w:pPr>
      <w:r w:rsidRPr="002106E0">
        <w:rPr>
          <w:sz w:val="28"/>
          <w:szCs w:val="28"/>
        </w:rPr>
        <w:t>4. Создание условий для увеличения активного долголетия</w:t>
      </w:r>
    </w:p>
    <w:p w:rsidR="000F392C" w:rsidRPr="002106E0" w:rsidRDefault="000F392C" w:rsidP="000F392C">
      <w:pPr>
        <w:shd w:val="clear" w:color="auto" w:fill="FFFFFF" w:themeFill="background1"/>
        <w:ind w:firstLine="709"/>
        <w:jc w:val="both"/>
        <w:rPr>
          <w:sz w:val="28"/>
          <w:szCs w:val="28"/>
        </w:rPr>
      </w:pPr>
      <w:r w:rsidRPr="002106E0">
        <w:rPr>
          <w:sz w:val="28"/>
          <w:szCs w:val="28"/>
        </w:rPr>
        <w:t>и продолжительности здоровой жизни граждан старшего поколения.</w:t>
      </w:r>
    </w:p>
    <w:p w:rsidR="000F392C" w:rsidRPr="002106E0" w:rsidRDefault="000F392C" w:rsidP="000F392C">
      <w:pPr>
        <w:shd w:val="clear" w:color="auto" w:fill="FFFFFF" w:themeFill="background1"/>
        <w:ind w:firstLine="709"/>
        <w:jc w:val="both"/>
        <w:rPr>
          <w:sz w:val="28"/>
          <w:szCs w:val="28"/>
        </w:rPr>
      </w:pPr>
      <w:r w:rsidRPr="002106E0">
        <w:rPr>
          <w:sz w:val="28"/>
          <w:szCs w:val="28"/>
        </w:rPr>
        <w:t>5. Оказание содействия общественным организациям, осуществляющим свою деятельность в части решения социальных проблем ветеранов.</w:t>
      </w:r>
    </w:p>
    <w:p w:rsidR="000F392C" w:rsidRPr="002106E0" w:rsidRDefault="000F392C" w:rsidP="000F392C">
      <w:pPr>
        <w:shd w:val="clear" w:color="auto" w:fill="FFFFFF" w:themeFill="background1"/>
        <w:ind w:firstLine="709"/>
        <w:jc w:val="both"/>
        <w:rPr>
          <w:sz w:val="28"/>
          <w:szCs w:val="28"/>
        </w:rPr>
      </w:pPr>
      <w:r w:rsidRPr="002106E0">
        <w:rPr>
          <w:sz w:val="28"/>
          <w:szCs w:val="28"/>
        </w:rPr>
        <w:t>6. Увековечение памяти ветеранов, погибших в Великой Отечественной войне, и сохранение мест захоронений знаменитых земляков.</w:t>
      </w:r>
    </w:p>
    <w:p w:rsidR="000F392C" w:rsidRPr="002106E0" w:rsidRDefault="000F392C" w:rsidP="000F392C">
      <w:pPr>
        <w:shd w:val="clear" w:color="auto" w:fill="FFFFFF" w:themeFill="background1"/>
        <w:ind w:firstLine="709"/>
        <w:jc w:val="both"/>
        <w:rPr>
          <w:sz w:val="28"/>
          <w:szCs w:val="28"/>
        </w:rPr>
      </w:pPr>
      <w:r w:rsidRPr="002106E0">
        <w:rPr>
          <w:sz w:val="28"/>
          <w:szCs w:val="28"/>
        </w:rPr>
        <w:t>7. Повышение уровня социальной поддержки лиц, оказавшихся</w:t>
      </w:r>
    </w:p>
    <w:p w:rsidR="000F392C" w:rsidRPr="002106E0" w:rsidRDefault="000F392C" w:rsidP="000F392C">
      <w:pPr>
        <w:shd w:val="clear" w:color="auto" w:fill="FFFFFF" w:themeFill="background1"/>
        <w:ind w:firstLine="709"/>
        <w:jc w:val="both"/>
        <w:rPr>
          <w:sz w:val="28"/>
          <w:szCs w:val="28"/>
        </w:rPr>
      </w:pPr>
      <w:r w:rsidRPr="002106E0">
        <w:rPr>
          <w:sz w:val="28"/>
          <w:szCs w:val="28"/>
        </w:rPr>
        <w:t>в трудной жизненной ситуации.</w:t>
      </w:r>
    </w:p>
    <w:p w:rsidR="000F392C" w:rsidRPr="002106E0" w:rsidRDefault="000F392C" w:rsidP="000F392C">
      <w:pPr>
        <w:shd w:val="clear" w:color="auto" w:fill="FFFFFF" w:themeFill="background1"/>
        <w:ind w:firstLine="709"/>
        <w:jc w:val="both"/>
        <w:rPr>
          <w:sz w:val="28"/>
          <w:szCs w:val="28"/>
        </w:rPr>
      </w:pPr>
      <w:r w:rsidRPr="002106E0">
        <w:rPr>
          <w:sz w:val="28"/>
          <w:szCs w:val="28"/>
        </w:rPr>
        <w:t>8. Повышение уровня предоставления социальных услуг детям, находящимся в социально опасном положении.</w:t>
      </w:r>
    </w:p>
    <w:p w:rsidR="000F392C" w:rsidRPr="002106E0" w:rsidRDefault="000F392C" w:rsidP="000F392C">
      <w:pPr>
        <w:shd w:val="clear" w:color="auto" w:fill="FFFFFF" w:themeFill="background1"/>
        <w:ind w:firstLine="720"/>
        <w:jc w:val="both"/>
        <w:rPr>
          <w:sz w:val="28"/>
          <w:szCs w:val="28"/>
        </w:rPr>
      </w:pPr>
      <w:r w:rsidRPr="002106E0">
        <w:rPr>
          <w:sz w:val="28"/>
          <w:szCs w:val="28"/>
        </w:rPr>
        <w:t xml:space="preserve">Мероприятия госпрограммы реализуются за счет средств областного, федерального бюджетов. Сумма расходов предусмотренных на реализацию мероприятий госпрограммы в 2024 году составляет </w:t>
      </w:r>
      <w:r w:rsidRPr="002106E0">
        <w:rPr>
          <w:bCs/>
          <w:sz w:val="28"/>
          <w:szCs w:val="28"/>
        </w:rPr>
        <w:t xml:space="preserve">1 514 927,90 </w:t>
      </w:r>
      <w:r w:rsidRPr="002106E0">
        <w:rPr>
          <w:sz w:val="28"/>
          <w:szCs w:val="28"/>
        </w:rPr>
        <w:t xml:space="preserve">тыс. рублей, из них за счет областного бюджета – </w:t>
      </w:r>
      <w:r w:rsidRPr="002106E0">
        <w:rPr>
          <w:bCs/>
          <w:sz w:val="28"/>
          <w:szCs w:val="28"/>
        </w:rPr>
        <w:t>1 383 166,80</w:t>
      </w:r>
      <w:r w:rsidRPr="002106E0">
        <w:rPr>
          <w:sz w:val="28"/>
          <w:szCs w:val="28"/>
        </w:rPr>
        <w:t xml:space="preserve"> тыс. рублей,</w:t>
      </w:r>
      <w:r w:rsidRPr="002106E0">
        <w:rPr>
          <w:sz w:val="28"/>
          <w:szCs w:val="28"/>
        </w:rPr>
        <w:br/>
        <w:t xml:space="preserve">из федерального бюджета – </w:t>
      </w:r>
      <w:r w:rsidRPr="002106E0">
        <w:rPr>
          <w:bCs/>
          <w:sz w:val="28"/>
          <w:szCs w:val="28"/>
        </w:rPr>
        <w:t>131 761,10</w:t>
      </w:r>
      <w:r w:rsidRPr="002106E0">
        <w:rPr>
          <w:sz w:val="28"/>
          <w:szCs w:val="28"/>
        </w:rPr>
        <w:t xml:space="preserve"> тыс. рублей.</w:t>
      </w:r>
    </w:p>
    <w:p w:rsidR="000F392C" w:rsidRPr="002106E0" w:rsidRDefault="000F392C" w:rsidP="000F392C">
      <w:pPr>
        <w:ind w:firstLine="709"/>
        <w:jc w:val="both"/>
        <w:rPr>
          <w:sz w:val="28"/>
          <w:szCs w:val="28"/>
        </w:rPr>
      </w:pPr>
      <w:r w:rsidRPr="002106E0">
        <w:rPr>
          <w:sz w:val="28"/>
          <w:szCs w:val="28"/>
        </w:rPr>
        <w:t>За 2024 год мероприятия выполнены на 1 514 906,94 тыс. рублей,</w:t>
      </w:r>
      <w:r w:rsidRPr="002106E0">
        <w:rPr>
          <w:sz w:val="28"/>
          <w:szCs w:val="28"/>
        </w:rPr>
        <w:br/>
        <w:t>из них за счет областного бюджета – 1 383 166,51 тыс. рублей, из федерального бюджета – 131 740,43 тыс. рублей.</w:t>
      </w:r>
    </w:p>
    <w:p w:rsidR="000F392C" w:rsidRPr="002106E0" w:rsidRDefault="000F392C" w:rsidP="000F392C">
      <w:pPr>
        <w:shd w:val="clear" w:color="auto" w:fill="FFFFFF" w:themeFill="background1"/>
        <w:ind w:firstLine="720"/>
        <w:jc w:val="both"/>
        <w:rPr>
          <w:sz w:val="28"/>
          <w:szCs w:val="28"/>
        </w:rPr>
      </w:pPr>
      <w:r w:rsidRPr="002106E0">
        <w:rPr>
          <w:sz w:val="28"/>
          <w:szCs w:val="28"/>
        </w:rPr>
        <w:t>Исполнение за 2024 год государственной программы Еврейской автономной области «Развитие системы социального обслуживания населения Еврейской автономной области» на 2024 – 2028 годы составило 100 процентов.</w:t>
      </w:r>
    </w:p>
    <w:p w:rsidR="000F392C" w:rsidRPr="002106E0" w:rsidRDefault="000F392C" w:rsidP="000F392C">
      <w:pPr>
        <w:shd w:val="clear" w:color="auto" w:fill="FFFFFF" w:themeFill="background1"/>
        <w:jc w:val="both"/>
        <w:rPr>
          <w:sz w:val="28"/>
          <w:szCs w:val="28"/>
        </w:rPr>
      </w:pPr>
    </w:p>
    <w:p w:rsidR="000F392C" w:rsidRPr="002106E0" w:rsidRDefault="000F392C" w:rsidP="000F392C">
      <w:pPr>
        <w:shd w:val="clear" w:color="auto" w:fill="FFFFFF" w:themeFill="background1"/>
        <w:ind w:firstLine="709"/>
        <w:jc w:val="center"/>
        <w:rPr>
          <w:b/>
          <w:sz w:val="28"/>
          <w:szCs w:val="28"/>
        </w:rPr>
      </w:pPr>
      <w:r w:rsidRPr="002106E0">
        <w:rPr>
          <w:b/>
          <w:sz w:val="28"/>
          <w:szCs w:val="28"/>
        </w:rPr>
        <w:t>Подпрограмма 1 «Модернизация системы социального обслуживания населения» на 2024 – 2028 годы</w:t>
      </w:r>
    </w:p>
    <w:p w:rsidR="000F392C" w:rsidRPr="002106E0" w:rsidRDefault="000F392C" w:rsidP="000F392C">
      <w:pPr>
        <w:shd w:val="clear" w:color="auto" w:fill="FFFFFF" w:themeFill="background1"/>
        <w:ind w:firstLine="708"/>
        <w:jc w:val="both"/>
        <w:rPr>
          <w:sz w:val="28"/>
          <w:szCs w:val="28"/>
        </w:rPr>
      </w:pPr>
      <w:r w:rsidRPr="002106E0">
        <w:rPr>
          <w:sz w:val="28"/>
          <w:szCs w:val="28"/>
        </w:rPr>
        <w:t>Целью подпрограммы является обеспечение всеобщей доступности основных социальных услуг.</w:t>
      </w:r>
    </w:p>
    <w:p w:rsidR="000F392C" w:rsidRPr="002106E0" w:rsidRDefault="000F392C" w:rsidP="000F392C">
      <w:pPr>
        <w:shd w:val="clear" w:color="auto" w:fill="FFFFFF" w:themeFill="background1"/>
        <w:ind w:firstLine="708"/>
        <w:jc w:val="both"/>
        <w:rPr>
          <w:sz w:val="28"/>
          <w:szCs w:val="28"/>
        </w:rPr>
      </w:pPr>
      <w:r w:rsidRPr="002106E0">
        <w:rPr>
          <w:sz w:val="28"/>
          <w:szCs w:val="28"/>
        </w:rPr>
        <w:t>Структурные элементы подпрограммы:</w:t>
      </w:r>
    </w:p>
    <w:p w:rsidR="000F392C" w:rsidRPr="002106E0" w:rsidRDefault="000F392C" w:rsidP="000F392C">
      <w:pPr>
        <w:ind w:firstLine="709"/>
        <w:jc w:val="both"/>
        <w:rPr>
          <w:sz w:val="28"/>
          <w:szCs w:val="28"/>
        </w:rPr>
      </w:pPr>
      <w:r w:rsidRPr="002106E0">
        <w:rPr>
          <w:sz w:val="28"/>
          <w:szCs w:val="28"/>
        </w:rPr>
        <w:t>1. 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0F392C" w:rsidRPr="002106E0" w:rsidRDefault="000F392C" w:rsidP="000F392C">
      <w:pPr>
        <w:shd w:val="clear" w:color="auto" w:fill="FFFFFF" w:themeFill="background1"/>
        <w:ind w:firstLine="720"/>
        <w:jc w:val="both"/>
        <w:rPr>
          <w:sz w:val="28"/>
          <w:szCs w:val="28"/>
        </w:rPr>
      </w:pPr>
      <w:r w:rsidRPr="002106E0">
        <w:rPr>
          <w:sz w:val="28"/>
          <w:szCs w:val="28"/>
        </w:rPr>
        <w:t>2. Комплекс процессных мероприятий «Развитие в Еврейской автономной области конкуренции в сфере социального обслуживания населения».</w:t>
      </w:r>
    </w:p>
    <w:p w:rsidR="000F392C" w:rsidRPr="002106E0" w:rsidRDefault="000F392C" w:rsidP="000F392C">
      <w:pPr>
        <w:shd w:val="clear" w:color="auto" w:fill="FFFFFF" w:themeFill="background1"/>
        <w:ind w:firstLine="708"/>
        <w:jc w:val="both"/>
        <w:rPr>
          <w:sz w:val="28"/>
          <w:szCs w:val="28"/>
        </w:rPr>
      </w:pPr>
      <w:r w:rsidRPr="002106E0">
        <w:rPr>
          <w:sz w:val="28"/>
          <w:szCs w:val="28"/>
        </w:rPr>
        <w:t>3. 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Мероприятия подпрограммы реализуются за счет средств областного бюджета. На реализацию мероприятий подпрограммы в 2024 году предусмотрено 1360261,96 тыс. рублей. За отчетный период мероприятия исполнены на сумму 1360261,96 тыс. рублей. Исполнение подпрограммы «Модернизация системы социального обслуживания населения» на 2024 – 2028 годы составило 100 процентов.</w:t>
      </w:r>
    </w:p>
    <w:p w:rsidR="000F392C" w:rsidRPr="002106E0" w:rsidRDefault="000F392C" w:rsidP="000F392C">
      <w:pPr>
        <w:shd w:val="clear" w:color="auto" w:fill="FFFFFF" w:themeFill="background1"/>
        <w:ind w:firstLine="708"/>
        <w:jc w:val="both"/>
        <w:rPr>
          <w:b/>
          <w:sz w:val="28"/>
          <w:szCs w:val="28"/>
        </w:rPr>
      </w:pPr>
      <w:r w:rsidRPr="002106E0">
        <w:rPr>
          <w:b/>
          <w:sz w:val="28"/>
          <w:szCs w:val="28"/>
        </w:rP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0F392C" w:rsidRPr="002106E0" w:rsidRDefault="000F392C" w:rsidP="000F392C">
      <w:pPr>
        <w:ind w:firstLine="709"/>
        <w:jc w:val="both"/>
        <w:rPr>
          <w:bCs/>
          <w:sz w:val="28"/>
          <w:szCs w:val="28"/>
        </w:rPr>
      </w:pPr>
      <w:r w:rsidRPr="002106E0">
        <w:rPr>
          <w:b/>
          <w:bCs/>
          <w:sz w:val="28"/>
          <w:szCs w:val="28"/>
        </w:rPr>
        <w:t>Мероприятие 1</w:t>
      </w:r>
      <w:r w:rsidRPr="002106E0">
        <w:rPr>
          <w:bCs/>
          <w:sz w:val="28"/>
          <w:szCs w:val="28"/>
        </w:rPr>
        <w:t xml:space="preserve">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1 352 851,36 тыс. руб. Освоено – 1 352 851,36 тыс. рублей (100 %).</w:t>
      </w:r>
    </w:p>
    <w:p w:rsidR="000F392C" w:rsidRPr="002106E0" w:rsidRDefault="000F392C" w:rsidP="000F392C">
      <w:pPr>
        <w:shd w:val="clear" w:color="auto" w:fill="FFFFFF" w:themeFill="background1"/>
        <w:tabs>
          <w:tab w:val="left" w:pos="360"/>
        </w:tabs>
        <w:ind w:firstLine="709"/>
        <w:jc w:val="both"/>
        <w:rPr>
          <w:sz w:val="28"/>
          <w:szCs w:val="28"/>
        </w:rPr>
      </w:pPr>
      <w:r w:rsidRPr="002106E0">
        <w:rPr>
          <w:sz w:val="28"/>
          <w:szCs w:val="28"/>
        </w:rPr>
        <w:t>В области функционирует 10 учреждений, подведомственных департаменту социальной защиты населения правительства Еврейской автономной области, из них 9 учреждений с круглосуточным пребыванием (проживают 965 граждан) и 1 с массовым пребыванием населения.</w:t>
      </w:r>
    </w:p>
    <w:p w:rsidR="000F392C" w:rsidRPr="002106E0" w:rsidRDefault="000F392C" w:rsidP="000F392C">
      <w:pPr>
        <w:shd w:val="clear" w:color="auto" w:fill="FFFFFF" w:themeFill="background1"/>
        <w:tabs>
          <w:tab w:val="left" w:pos="360"/>
        </w:tabs>
        <w:ind w:firstLine="709"/>
        <w:jc w:val="both"/>
        <w:rPr>
          <w:sz w:val="28"/>
          <w:szCs w:val="28"/>
        </w:rPr>
      </w:pPr>
      <w:r w:rsidRPr="002106E0">
        <w:rPr>
          <w:sz w:val="28"/>
          <w:szCs w:val="28"/>
        </w:rPr>
        <w:t xml:space="preserve">ОГБУ «Биробиджанский психоневрологический интернат», </w:t>
      </w:r>
      <w:r w:rsidRPr="002106E0">
        <w:rPr>
          <w:sz w:val="28"/>
          <w:szCs w:val="28"/>
        </w:rPr>
        <w:br/>
        <w:t>ОГБУ «Валдгеймский детский дом-интернат для умственно отсталых детей», ОГБУ «Бирофельдский дом-интернат для престарелых и инвалидов», ОГБУ «Хинганский дом-интернат для престарелых и инвалидов», ОГБУ «Бираканский дом-интернат для престарелых и инвалидов» осуществляют социальное обслуживание граждан в стационарных условиях, путем предоставления социальных услуг всем гражданам, частично или полностью утратившим способность к самообслуживанию и нуждающимся</w:t>
      </w:r>
      <w:r w:rsidRPr="002106E0">
        <w:rPr>
          <w:sz w:val="28"/>
          <w:szCs w:val="28"/>
        </w:rPr>
        <w:br/>
        <w:t xml:space="preserve">в постоянном уходе; обеспечивают создание соответствующих условий жизнедеятельности, проведение мероприятий медицинского, </w:t>
      </w:r>
      <w:r w:rsidRPr="002106E0">
        <w:rPr>
          <w:sz w:val="28"/>
          <w:szCs w:val="28"/>
        </w:rPr>
        <w:lastRenderedPageBreak/>
        <w:t>психологического, социального характера, питание и уход, а также организацию посильной трудовой деятельности, отдыха, досуга</w:t>
      </w:r>
      <w:r w:rsidRPr="002106E0">
        <w:rPr>
          <w:sz w:val="28"/>
          <w:szCs w:val="28"/>
        </w:rPr>
        <w:br/>
        <w:t xml:space="preserve">и образования по специальным образовательным программам.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На обслуживании в вышеназванных учреждениях по состоянию </w:t>
      </w:r>
      <w:r w:rsidRPr="002106E0">
        <w:rPr>
          <w:sz w:val="28"/>
          <w:szCs w:val="28"/>
        </w:rPr>
        <w:br/>
        <w:t>на 01.01.2025 находилось 876 человек.</w:t>
      </w:r>
    </w:p>
    <w:p w:rsidR="000F392C" w:rsidRPr="002106E0" w:rsidRDefault="000F392C" w:rsidP="000F392C">
      <w:pPr>
        <w:shd w:val="clear" w:color="auto" w:fill="FFFFFF" w:themeFill="background1"/>
        <w:tabs>
          <w:tab w:val="left" w:pos="360"/>
        </w:tabs>
        <w:ind w:firstLine="709"/>
        <w:jc w:val="both"/>
        <w:rPr>
          <w:sz w:val="28"/>
          <w:szCs w:val="28"/>
        </w:rPr>
      </w:pPr>
      <w:r w:rsidRPr="002106E0">
        <w:rPr>
          <w:sz w:val="28"/>
          <w:szCs w:val="28"/>
        </w:rPr>
        <w:t>В ОГОБУ «Детский дом № 2» – 82 детей, ОГБУЗ «Дом ребенка специализированный» – 7 детей.</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В отчетный период проведена работа по разработке индивидуальных программ предоставления социальных услуг гражданам, состоящим на социальном обслуживании, а также гражданам, обратившимся за социальным обслуживанием. </w:t>
      </w:r>
    </w:p>
    <w:p w:rsidR="000F392C" w:rsidRPr="002106E0" w:rsidRDefault="000F392C" w:rsidP="000F392C">
      <w:pPr>
        <w:widowControl w:val="0"/>
        <w:shd w:val="clear" w:color="auto" w:fill="FFFFFF" w:themeFill="background1"/>
        <w:ind w:firstLine="709"/>
        <w:jc w:val="both"/>
        <w:rPr>
          <w:sz w:val="28"/>
          <w:szCs w:val="28"/>
        </w:rPr>
      </w:pPr>
      <w:r w:rsidRPr="002106E0">
        <w:rPr>
          <w:rFonts w:eastAsia="Calibri"/>
          <w:sz w:val="28"/>
          <w:szCs w:val="28"/>
        </w:rPr>
        <w:t>По состоянию на 01.01.2025</w:t>
      </w:r>
      <w:r w:rsidRPr="002106E0">
        <w:rPr>
          <w:sz w:val="28"/>
          <w:szCs w:val="28"/>
        </w:rPr>
        <w:t xml:space="preserve"> разработано 1402 индивидуальных программы предоставления социальных услуг, которые направлены </w:t>
      </w:r>
      <w:r w:rsidRPr="002106E0">
        <w:rPr>
          <w:sz w:val="28"/>
          <w:szCs w:val="28"/>
        </w:rPr>
        <w:br/>
        <w:t>в социальные учреждения области.</w:t>
      </w:r>
    </w:p>
    <w:p w:rsidR="000F392C" w:rsidRPr="002106E0" w:rsidRDefault="000F392C" w:rsidP="000F392C">
      <w:pPr>
        <w:widowControl w:val="0"/>
        <w:shd w:val="clear" w:color="auto" w:fill="FFFFFF" w:themeFill="background1"/>
        <w:tabs>
          <w:tab w:val="left" w:pos="360"/>
        </w:tabs>
        <w:ind w:firstLine="709"/>
        <w:jc w:val="both"/>
        <w:rPr>
          <w:rFonts w:eastAsia="Calibri"/>
          <w:sz w:val="28"/>
          <w:szCs w:val="28"/>
        </w:rPr>
      </w:pPr>
      <w:r w:rsidRPr="002106E0">
        <w:rPr>
          <w:rFonts w:eastAsia="Calibri"/>
          <w:sz w:val="28"/>
          <w:szCs w:val="28"/>
        </w:rPr>
        <w:t xml:space="preserve">За 2024 год на реабилитацию в ОГБУСО «СРЦН» принято 111 ребенка, находящихся в трудной жизненной ситуации и социально опасном положении.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Социальное обслуживание населения области стало одним из ведущих и динамично развивающихся компонентов социальной сферы. </w:t>
      </w:r>
    </w:p>
    <w:p w:rsidR="000F392C" w:rsidRPr="002106E0" w:rsidRDefault="000F392C" w:rsidP="000F392C">
      <w:pPr>
        <w:shd w:val="clear" w:color="auto" w:fill="FFFFFF" w:themeFill="background1"/>
        <w:ind w:firstLine="709"/>
        <w:jc w:val="both"/>
        <w:rPr>
          <w:sz w:val="28"/>
          <w:szCs w:val="28"/>
        </w:rPr>
      </w:pPr>
      <w:r w:rsidRPr="002106E0">
        <w:rPr>
          <w:sz w:val="28"/>
          <w:szCs w:val="28"/>
        </w:rPr>
        <w:t>В муниципальных районах области работают филиалы ОГБУ «Комплексный центр социального обслуживания Еврейской автономной области». Основными видами деятельности, которых является оказание различных видов помощи: социальных, бытовых, медицинских, консультативных и иных услуг постоянного, временного и разового характера гражданам пенсионного возраста, инвалидам и другим группам населения, нуждающимся в социальной поддержке.</w:t>
      </w:r>
    </w:p>
    <w:p w:rsidR="000F392C" w:rsidRPr="002106E0" w:rsidRDefault="000F392C" w:rsidP="000F392C">
      <w:pPr>
        <w:tabs>
          <w:tab w:val="left" w:pos="360"/>
        </w:tabs>
        <w:ind w:firstLine="709"/>
        <w:jc w:val="both"/>
        <w:rPr>
          <w:sz w:val="28"/>
          <w:szCs w:val="28"/>
        </w:rPr>
      </w:pPr>
      <w:r w:rsidRPr="002106E0">
        <w:rPr>
          <w:sz w:val="28"/>
          <w:szCs w:val="28"/>
        </w:rPr>
        <w:t xml:space="preserve">За 2024 год областным государственным бюджетным учреждением «Комплексный центр социального обслуживания Еврейской автономной области» социально-бытовые услуги на дому предоставлялись 1344 гражданам пожилого возраста и инвалидам, в зависимости от степени </w:t>
      </w:r>
      <w:r w:rsidRPr="002106E0">
        <w:rPr>
          <w:sz w:val="28"/>
          <w:szCs w:val="28"/>
        </w:rPr>
        <w:br/>
        <w:t xml:space="preserve">и характера нуждаемости, а также в соответствии с областным перечнем социальных услуг, предоставляемых населению ОГБУ «Комплексный центр социального обслуживания Еврейской автономной области» и требований </w:t>
      </w:r>
      <w:r w:rsidRPr="002106E0">
        <w:rPr>
          <w:sz w:val="28"/>
          <w:szCs w:val="28"/>
        </w:rPr>
        <w:br/>
        <w:t>к качеству их оказания. Всего оказано 568 700 услуг.</w:t>
      </w:r>
    </w:p>
    <w:p w:rsidR="000F392C" w:rsidRPr="002106E0" w:rsidRDefault="000F392C" w:rsidP="000F392C">
      <w:pPr>
        <w:shd w:val="clear" w:color="auto" w:fill="FFFFFF" w:themeFill="background1"/>
        <w:tabs>
          <w:tab w:val="left" w:pos="360"/>
        </w:tabs>
        <w:ind w:firstLine="709"/>
        <w:jc w:val="both"/>
        <w:rPr>
          <w:sz w:val="28"/>
          <w:szCs w:val="28"/>
        </w:rPr>
      </w:pPr>
      <w:r w:rsidRPr="002106E0">
        <w:rPr>
          <w:sz w:val="28"/>
          <w:szCs w:val="28"/>
        </w:rPr>
        <w:t xml:space="preserve">На базе ОГБУ «Комплексный центр социального обслуживания Еврейской автономной области» функционирует отделение срочной социальной помощи. Адресная социальная помощь различной направленности (горячие обеды, медикаменты, одежда) оказана </w:t>
      </w:r>
      <w:r w:rsidRPr="002106E0">
        <w:rPr>
          <w:sz w:val="28"/>
          <w:szCs w:val="28"/>
        </w:rPr>
        <w:br/>
        <w:t>1566 гражданам, находящимся в трудной жизненной ситуации.</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both"/>
        <w:rPr>
          <w:b/>
          <w:sz w:val="28"/>
          <w:szCs w:val="28"/>
        </w:rPr>
      </w:pPr>
      <w:r w:rsidRPr="002106E0">
        <w:rPr>
          <w:b/>
          <w:sz w:val="28"/>
          <w:szCs w:val="28"/>
        </w:rPr>
        <w:t>Комплекс процессных мероприятий «Развитие в Еврейской автономной области конкуренции в сфере социального обслуживания населения»</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1 «Выплата компенсации поставщикам социальных услуг, включенным в реестр поставщиков социальных услуг,</w:t>
      </w:r>
      <w:r w:rsidRPr="002106E0">
        <w:rPr>
          <w:sz w:val="28"/>
          <w:szCs w:val="28"/>
        </w:rPr>
        <w:br/>
        <w:t xml:space="preserve">но не участвующим в выполнении государственного задания (заказа), </w:t>
      </w:r>
      <w:r w:rsidRPr="002106E0">
        <w:rPr>
          <w:sz w:val="28"/>
          <w:szCs w:val="28"/>
        </w:rPr>
        <w:lastRenderedPageBreak/>
        <w:t>стоимости социальных услуг, предоставленных гражданам в соответствии</w:t>
      </w:r>
      <w:r w:rsidRPr="002106E0">
        <w:rPr>
          <w:sz w:val="28"/>
          <w:szCs w:val="28"/>
        </w:rPr>
        <w:br/>
        <w:t>с индивидуальной программой предоставления социальных услуг»</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7410,60 тыс. рублей. Освоено – 7410,60 тыс. рублей (100 %).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За 2024 год произведена выплата компенсации </w:t>
      </w:r>
      <w:r w:rsidRPr="002106E0">
        <w:rPr>
          <w:sz w:val="28"/>
          <w:szCs w:val="28"/>
        </w:rPr>
        <w:br/>
        <w:t>БОО «Маяк», ЧУ «Центр психологической помощи «Непоседы»</w:t>
      </w:r>
      <w:r w:rsidRPr="002106E0">
        <w:rPr>
          <w:sz w:val="28"/>
          <w:szCs w:val="28"/>
        </w:rPr>
        <w:br/>
        <w:t>и ИП «</w:t>
      </w:r>
      <w:proofErr w:type="spellStart"/>
      <w:r w:rsidRPr="002106E0">
        <w:rPr>
          <w:sz w:val="28"/>
          <w:szCs w:val="28"/>
        </w:rPr>
        <w:t>Якшина</w:t>
      </w:r>
      <w:proofErr w:type="spellEnd"/>
      <w:r w:rsidRPr="002106E0">
        <w:rPr>
          <w:sz w:val="28"/>
          <w:szCs w:val="28"/>
        </w:rPr>
        <w:t>». Доля негосударственных поставщиков составляет 50 %</w:t>
      </w:r>
      <w:r w:rsidRPr="002106E0">
        <w:rPr>
          <w:sz w:val="28"/>
          <w:szCs w:val="28"/>
        </w:rPr>
        <w:br/>
        <w:t>от общего количества поставщиков.</w:t>
      </w:r>
    </w:p>
    <w:p w:rsidR="000F392C" w:rsidRPr="002106E0" w:rsidRDefault="000F392C" w:rsidP="000F392C">
      <w:pPr>
        <w:shd w:val="clear" w:color="auto" w:fill="FFFFFF" w:themeFill="background1"/>
        <w:ind w:firstLine="709"/>
        <w:jc w:val="both"/>
        <w:rPr>
          <w:b/>
          <w:sz w:val="28"/>
          <w:szCs w:val="28"/>
        </w:rPr>
      </w:pPr>
      <w:r w:rsidRPr="002106E0">
        <w:rPr>
          <w:b/>
          <w:sz w:val="28"/>
          <w:szCs w:val="28"/>
        </w:rP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1 «Проведение мониторинга противопожарной безопасности и антитеррористической защищенности учреждений социального обслуживания».</w:t>
      </w:r>
    </w:p>
    <w:p w:rsidR="000F392C" w:rsidRPr="002106E0" w:rsidRDefault="000F392C" w:rsidP="000F392C">
      <w:pPr>
        <w:ind w:firstLine="708"/>
        <w:jc w:val="both"/>
        <w:rPr>
          <w:sz w:val="28"/>
          <w:szCs w:val="28"/>
        </w:rPr>
      </w:pPr>
      <w:r w:rsidRPr="002106E0">
        <w:rPr>
          <w:sz w:val="28"/>
          <w:szCs w:val="28"/>
        </w:rPr>
        <w:t>Приказом департамента социальной защиты населения издан приказ</w:t>
      </w:r>
      <w:r w:rsidRPr="002106E0">
        <w:rPr>
          <w:sz w:val="28"/>
          <w:szCs w:val="28"/>
        </w:rPr>
        <w:br/>
        <w:t>от 06.02.2024 № 362 «О контрольной деятельности департамента социальной защиты населения правительства Еврейской автономной области на 2024 год» утвержден План контрольной деятельности, учреждения и сроки проведения проверочных мероприятий, в том числе проверка противопожарной безопасности и антитеррористической защищенности подведомственных учреждений.</w:t>
      </w:r>
    </w:p>
    <w:p w:rsidR="000F392C" w:rsidRPr="002106E0" w:rsidRDefault="000F392C" w:rsidP="000F392C">
      <w:pPr>
        <w:ind w:firstLine="708"/>
        <w:jc w:val="both"/>
        <w:rPr>
          <w:sz w:val="28"/>
          <w:szCs w:val="28"/>
        </w:rPr>
      </w:pPr>
      <w:r w:rsidRPr="002106E0">
        <w:rPr>
          <w:sz w:val="28"/>
          <w:szCs w:val="28"/>
        </w:rPr>
        <w:t>В целях обеспечения охраны общественного порядка, антитеррористической безопасности в период проведения нерабочих праздничных дней, департаментом принимаются дополнительные меры управленческого характера, направленные предотвращение возникновения чрезвычайных ситуаций в подведомственных учреждениях,</w:t>
      </w:r>
      <w:r w:rsidRPr="002106E0">
        <w:rPr>
          <w:sz w:val="28"/>
          <w:szCs w:val="28"/>
        </w:rPr>
        <w:br/>
        <w:t xml:space="preserve">в подведомственных учреждениях на постоянной основе проводятся тренировки по порядку действий работниками при возникновении чрезвычайных ситуаций. </w:t>
      </w:r>
    </w:p>
    <w:p w:rsidR="000F392C" w:rsidRPr="002106E0" w:rsidRDefault="000F392C" w:rsidP="000F392C">
      <w:pPr>
        <w:ind w:firstLine="708"/>
        <w:jc w:val="both"/>
        <w:rPr>
          <w:sz w:val="28"/>
          <w:szCs w:val="28"/>
        </w:rPr>
      </w:pPr>
      <w:r w:rsidRPr="002106E0">
        <w:rPr>
          <w:sz w:val="28"/>
          <w:szCs w:val="28"/>
        </w:rPr>
        <w:t xml:space="preserve">Также в отчетном периоде текущего года в рамках оказания методической помощи разработан и направлен в адрес подведомственных учреждений проекты приказов «Об утверждении Инструкции </w:t>
      </w:r>
      <w:r w:rsidRPr="002106E0">
        <w:rPr>
          <w:bCs/>
          <w:sz w:val="28"/>
          <w:szCs w:val="28"/>
        </w:rPr>
        <w:t>о порядке выявления и предотвращения несанкционированного проноса (провоза)</w:t>
      </w:r>
      <w:r w:rsidRPr="002106E0">
        <w:rPr>
          <w:bCs/>
          <w:sz w:val="28"/>
          <w:szCs w:val="28"/>
        </w:rPr>
        <w:br/>
        <w:t xml:space="preserve">и предупреждения применения на объекте токсичных химикатов, отравляющих веществ и патогенных биологических агентов, </w:t>
      </w:r>
      <w:r w:rsidRPr="002106E0">
        <w:rPr>
          <w:sz w:val="28"/>
          <w:szCs w:val="28"/>
        </w:rPr>
        <w:t>в том числе при их получении посредством почтовых отправлений», «Об утверждении перечня документов, обеспечивающих реализацию вводимых мер при установлении степеней террористической опасности», «Об утверждении Порядка работы со служебной информацией ограниченного распространения» для переработки в своих учреждениях.</w:t>
      </w:r>
    </w:p>
    <w:p w:rsidR="000F392C" w:rsidRPr="002106E0" w:rsidRDefault="000F392C" w:rsidP="000F392C">
      <w:pPr>
        <w:ind w:firstLine="708"/>
        <w:jc w:val="both"/>
        <w:rPr>
          <w:sz w:val="28"/>
          <w:szCs w:val="28"/>
        </w:rPr>
      </w:pPr>
      <w:r w:rsidRPr="002106E0">
        <w:rPr>
          <w:sz w:val="28"/>
          <w:szCs w:val="28"/>
        </w:rPr>
        <w:t>В 2024 году по итогам комиссионных осмотров актуализированы паспорта безопасности ОГБУ «МФЦ» и его филиала, ОГБУ «Бирофельдский дом – интернат», ОГБУ «Бираканский дом - интернат», ОГБУЗ «Дом ребенка специализированный» и ОГБУ «Биробиджанский психоневрологический интернат» находится на согласовании паспорт безопасности пансионата «Опора» ОГБУ «Бирофельдский дом – интернат» и ОГБУ СО «СРЦН».</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center"/>
        <w:rPr>
          <w:b/>
          <w:sz w:val="28"/>
          <w:szCs w:val="28"/>
        </w:rPr>
      </w:pPr>
      <w:r w:rsidRPr="002106E0">
        <w:rPr>
          <w:b/>
          <w:sz w:val="28"/>
          <w:szCs w:val="28"/>
        </w:rPr>
        <w:t>Подпрограмма 2 «Старшее поколение» на 2024 – 2028 годы</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both"/>
        <w:rPr>
          <w:sz w:val="28"/>
          <w:szCs w:val="28"/>
        </w:rPr>
      </w:pPr>
      <w:r w:rsidRPr="002106E0">
        <w:rPr>
          <w:sz w:val="28"/>
          <w:szCs w:val="28"/>
        </w:rPr>
        <w:t>Целью подпрограммы является повышение в Еврейской автономной области качества жизни пожилых людей и уровня доступности для них среды жизнедеятельности.</w:t>
      </w:r>
    </w:p>
    <w:p w:rsidR="000F392C" w:rsidRPr="002106E0" w:rsidRDefault="000F392C" w:rsidP="000F392C">
      <w:pPr>
        <w:shd w:val="clear" w:color="auto" w:fill="FFFFFF" w:themeFill="background1"/>
        <w:ind w:firstLine="709"/>
        <w:jc w:val="both"/>
        <w:rPr>
          <w:sz w:val="28"/>
          <w:szCs w:val="28"/>
        </w:rPr>
      </w:pPr>
      <w:r w:rsidRPr="002106E0">
        <w:rPr>
          <w:sz w:val="28"/>
          <w:szCs w:val="28"/>
        </w:rPr>
        <w:t>Структурные элементы подпрограммы:</w:t>
      </w:r>
    </w:p>
    <w:p w:rsidR="000F392C" w:rsidRPr="002106E0" w:rsidRDefault="000F392C" w:rsidP="000F392C">
      <w:pPr>
        <w:shd w:val="clear" w:color="auto" w:fill="FFFFFF" w:themeFill="background1"/>
        <w:ind w:firstLine="709"/>
        <w:jc w:val="both"/>
        <w:rPr>
          <w:sz w:val="28"/>
          <w:szCs w:val="28"/>
        </w:rPr>
      </w:pPr>
      <w:r w:rsidRPr="002106E0">
        <w:rPr>
          <w:sz w:val="28"/>
          <w:szCs w:val="28"/>
        </w:rPr>
        <w:t>1. Региональный проект «Старшее поколение».</w:t>
      </w:r>
    </w:p>
    <w:p w:rsidR="000F392C" w:rsidRPr="002106E0" w:rsidRDefault="000F392C" w:rsidP="000F392C">
      <w:pPr>
        <w:shd w:val="clear" w:color="auto" w:fill="FFFFFF" w:themeFill="background1"/>
        <w:ind w:firstLine="709"/>
        <w:jc w:val="both"/>
        <w:rPr>
          <w:sz w:val="28"/>
          <w:szCs w:val="28"/>
        </w:rPr>
      </w:pPr>
      <w:r w:rsidRPr="002106E0">
        <w:rPr>
          <w:sz w:val="28"/>
          <w:szCs w:val="28"/>
        </w:rPr>
        <w:t>2. Комплекс процессных мероприятий «Государственная поддержка СОНКО ветеранов».</w:t>
      </w:r>
    </w:p>
    <w:p w:rsidR="000F392C" w:rsidRPr="002106E0" w:rsidRDefault="000F392C" w:rsidP="000F392C">
      <w:pPr>
        <w:shd w:val="clear" w:color="auto" w:fill="FFFFFF" w:themeFill="background1"/>
        <w:ind w:firstLine="709"/>
        <w:jc w:val="both"/>
        <w:rPr>
          <w:sz w:val="28"/>
          <w:szCs w:val="28"/>
        </w:rPr>
      </w:pPr>
      <w:r w:rsidRPr="002106E0">
        <w:rPr>
          <w:sz w:val="28"/>
          <w:szCs w:val="28"/>
        </w:rPr>
        <w:t>3. 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p w:rsidR="000F392C" w:rsidRPr="002106E0" w:rsidRDefault="000F392C" w:rsidP="000F392C">
      <w:pPr>
        <w:shd w:val="clear" w:color="auto" w:fill="FFFFFF" w:themeFill="background1"/>
        <w:ind w:firstLine="708"/>
        <w:jc w:val="both"/>
        <w:rPr>
          <w:sz w:val="28"/>
          <w:szCs w:val="28"/>
        </w:rPr>
      </w:pPr>
      <w:r w:rsidRPr="002106E0">
        <w:rPr>
          <w:sz w:val="28"/>
          <w:szCs w:val="28"/>
        </w:rPr>
        <w:t>На реализацию мероприятий подпрограммы в 2024 году предусмотрено всего 90 040,84 тыс. рублей, в том числе средств областного бюджета – 10 982,94 тыс. рублей и средств федерального бюджета –</w:t>
      </w:r>
      <w:r w:rsidRPr="002106E0">
        <w:rPr>
          <w:sz w:val="28"/>
          <w:szCs w:val="28"/>
        </w:rPr>
        <w:br/>
        <w:t>79 057,90 тыс. рублей. За отчетный период мероприятия исполнены на сумму 90 020,06 тыс. рублей. Исполнение подпрограммы Еврейской автономной области «Старшее поколение» на 2024 – 2028 годы составило 100 процентов.</w:t>
      </w:r>
    </w:p>
    <w:p w:rsidR="000F392C" w:rsidRPr="002106E0" w:rsidRDefault="000F392C" w:rsidP="000F392C">
      <w:pPr>
        <w:shd w:val="clear" w:color="auto" w:fill="FFFFFF" w:themeFill="background1"/>
        <w:ind w:firstLine="709"/>
        <w:rPr>
          <w:sz w:val="28"/>
          <w:szCs w:val="28"/>
        </w:rPr>
      </w:pPr>
    </w:p>
    <w:p w:rsidR="000F392C" w:rsidRPr="002106E0" w:rsidRDefault="000F392C" w:rsidP="000F392C">
      <w:pPr>
        <w:shd w:val="clear" w:color="auto" w:fill="FFFFFF" w:themeFill="background1"/>
        <w:ind w:firstLine="709"/>
        <w:rPr>
          <w:b/>
          <w:sz w:val="28"/>
          <w:szCs w:val="28"/>
        </w:rPr>
      </w:pPr>
      <w:r w:rsidRPr="002106E0">
        <w:rPr>
          <w:b/>
          <w:sz w:val="28"/>
          <w:szCs w:val="28"/>
        </w:rPr>
        <w:t>Региональный проект «Старшее поколение».</w:t>
      </w:r>
    </w:p>
    <w:p w:rsidR="000F392C" w:rsidRPr="002106E0" w:rsidRDefault="000F392C" w:rsidP="000F392C">
      <w:pPr>
        <w:widowControl w:val="0"/>
        <w:ind w:firstLine="709"/>
        <w:jc w:val="both"/>
        <w:rPr>
          <w:sz w:val="28"/>
          <w:szCs w:val="28"/>
        </w:rPr>
      </w:pPr>
      <w:r w:rsidRPr="002106E0">
        <w:rPr>
          <w:sz w:val="28"/>
          <w:szCs w:val="28"/>
        </w:rPr>
        <w:t>На реализацию регионального проекта в 2024 году предусмотрено всего 88 632,44 тыс. рублей, в том числе средств областного бюджета – 9 574,54 тыс. рублей и средств федерального бюджета – 79 057,90 тыс. рублей.</w:t>
      </w:r>
    </w:p>
    <w:p w:rsidR="000F392C" w:rsidRPr="002106E0" w:rsidRDefault="000F392C" w:rsidP="000F392C">
      <w:pPr>
        <w:widowControl w:val="0"/>
        <w:ind w:firstLine="709"/>
        <w:jc w:val="both"/>
        <w:rPr>
          <w:sz w:val="28"/>
          <w:szCs w:val="28"/>
          <w:lang w:eastAsia="en-US"/>
        </w:rPr>
      </w:pPr>
      <w:r w:rsidRPr="002106E0">
        <w:rPr>
          <w:sz w:val="28"/>
          <w:szCs w:val="28"/>
        </w:rPr>
        <w:t xml:space="preserve">За отчетный период профинансировано 88 611,66 тыс. рублей, что составило 100 %, </w:t>
      </w:r>
      <w:r w:rsidRPr="002106E0">
        <w:rPr>
          <w:sz w:val="28"/>
          <w:szCs w:val="28"/>
          <w:lang w:eastAsia="en-US"/>
        </w:rPr>
        <w:t>в том числе по мероприятиям:</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1 «Организация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w:t>
      </w:r>
      <w:r w:rsidRPr="002106E0">
        <w:rPr>
          <w:sz w:val="28"/>
          <w:szCs w:val="28"/>
        </w:rPr>
        <w:br/>
        <w:t>в трудной жизненной ситуации, в порядке, определенном правительством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1694,00 тыс. рублей. Освоено – 1694,00 тыс. рублей (100 %). Адресная социальная помощь оказана 195 гражданам, находящимся в трудной жизненной ситуации.</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2 «Предоставление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Данная мера поддержки носит заявительный характер. Заявлений</w:t>
      </w:r>
      <w:r w:rsidRPr="002106E0">
        <w:rPr>
          <w:sz w:val="28"/>
          <w:szCs w:val="28"/>
        </w:rPr>
        <w:br/>
        <w:t xml:space="preserve">в отчетном периоде не поступало. </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3 «Организация мероприятий, приуроченных</w:t>
      </w:r>
      <w:r w:rsidRPr="002106E0">
        <w:rPr>
          <w:sz w:val="28"/>
          <w:szCs w:val="28"/>
        </w:rPr>
        <w:br/>
        <w:t>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p w:rsidR="000F392C" w:rsidRPr="002106E0" w:rsidRDefault="000F392C" w:rsidP="000F392C">
      <w:pPr>
        <w:widowControl w:val="0"/>
        <w:ind w:firstLine="709"/>
        <w:jc w:val="both"/>
      </w:pPr>
      <w:r w:rsidRPr="002106E0">
        <w:rPr>
          <w:sz w:val="28"/>
          <w:szCs w:val="28"/>
        </w:rPr>
        <w:t>На 2024 год в областном бюджете предусмотрено 170,00 тыс. рублей. Освоено – 170,00 тыс. рублей (100 %).</w:t>
      </w:r>
    </w:p>
    <w:p w:rsidR="000F392C" w:rsidRPr="002106E0" w:rsidRDefault="000F392C" w:rsidP="000F392C">
      <w:pPr>
        <w:widowControl w:val="0"/>
        <w:ind w:firstLine="709"/>
        <w:jc w:val="both"/>
        <w:rPr>
          <w:sz w:val="28"/>
          <w:szCs w:val="28"/>
        </w:rPr>
      </w:pPr>
      <w:r w:rsidRPr="002106E0">
        <w:rPr>
          <w:sz w:val="28"/>
          <w:szCs w:val="28"/>
        </w:rPr>
        <w:lastRenderedPageBreak/>
        <w:t>В рамках проведения социально значимых мероприятий, посвященных Дню прорыва блокады Ленинграда, Дню Защитника Отечества, Дню Победы, международного Дня пожилого человека, Дню памяти жертв политических репрессий, Дню героев Отечества, Дню инвалида, празднованию Нового года организовано и проведено 98 мероприятий, 3 акции в которых приняло участие 2709 человек.</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4 «Организация передачи персональных поздравлений Президента Российской Федерации и вручения ценных подарков ветеранам Великой Отечественной войны в связи с юбилейными датами рождения,</w:t>
      </w:r>
      <w:r w:rsidRPr="002106E0">
        <w:rPr>
          <w:sz w:val="28"/>
          <w:szCs w:val="28"/>
        </w:rPr>
        <w:br/>
        <w:t>а также организация поздравлений граждан пожилого возраста, принимающих участие в жизни Еврейской автономной области,</w:t>
      </w:r>
      <w:r w:rsidRPr="002106E0">
        <w:rPr>
          <w:sz w:val="28"/>
          <w:szCs w:val="28"/>
        </w:rPr>
        <w:br/>
        <w:t>со знаменательными датами».</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57,05 тыс. рублей. Освоено – 57,05 тыс. рублей (100 %).</w:t>
      </w:r>
    </w:p>
    <w:p w:rsidR="000F392C" w:rsidRPr="002106E0" w:rsidRDefault="000F392C" w:rsidP="000F392C">
      <w:pPr>
        <w:widowControl w:val="0"/>
        <w:ind w:firstLine="709"/>
        <w:jc w:val="both"/>
        <w:rPr>
          <w:sz w:val="28"/>
          <w:szCs w:val="28"/>
        </w:rPr>
      </w:pPr>
      <w:r w:rsidRPr="002106E0">
        <w:rPr>
          <w:sz w:val="28"/>
          <w:szCs w:val="28"/>
        </w:rPr>
        <w:t>В соответствии с Поручением Президента Российской Федерации</w:t>
      </w:r>
      <w:r w:rsidRPr="002106E0">
        <w:rPr>
          <w:sz w:val="28"/>
          <w:szCs w:val="28"/>
        </w:rPr>
        <w:br/>
        <w:t>от 08.06.2011 № Пр-1633 в отчетном периоде 2024 года персональные поздравления с юбилейными датами рождения от имени Президента РФ</w:t>
      </w:r>
      <w:r w:rsidRPr="002106E0">
        <w:rPr>
          <w:sz w:val="28"/>
          <w:szCs w:val="28"/>
        </w:rPr>
        <w:br/>
        <w:t>и губернатора ЕАО вручены 8 ветеранам Великой Отечественной войны.</w:t>
      </w:r>
    </w:p>
    <w:p w:rsidR="000F392C" w:rsidRPr="002106E0" w:rsidRDefault="000F392C" w:rsidP="000F392C">
      <w:pPr>
        <w:shd w:val="clear" w:color="auto" w:fill="FFFFFF" w:themeFill="background1"/>
        <w:ind w:firstLine="708"/>
        <w:jc w:val="both"/>
        <w:rPr>
          <w:sz w:val="28"/>
          <w:szCs w:val="28"/>
        </w:rPr>
      </w:pPr>
      <w:r w:rsidRPr="002106E0">
        <w:rPr>
          <w:sz w:val="28"/>
          <w:szCs w:val="28"/>
        </w:rPr>
        <w:t xml:space="preserve">Мероприятие 5 «Организация мероприятий по обеспечению пожарной безопасности жилых помещений (оснащение автономными пожарными </w:t>
      </w:r>
      <w:proofErr w:type="spellStart"/>
      <w:r w:rsidRPr="002106E0">
        <w:rPr>
          <w:sz w:val="28"/>
          <w:szCs w:val="28"/>
        </w:rPr>
        <w:t>извещателями</w:t>
      </w:r>
      <w:proofErr w:type="spellEnd"/>
      <w:r w:rsidRPr="002106E0">
        <w:rPr>
          <w:sz w:val="28"/>
          <w:szCs w:val="28"/>
        </w:rPr>
        <w:t>, выдача огнетушителей), в которых проживают маломобильные группы населения»</w:t>
      </w:r>
    </w:p>
    <w:p w:rsidR="000F392C" w:rsidRPr="002106E0" w:rsidRDefault="000F392C" w:rsidP="000F392C">
      <w:pPr>
        <w:widowControl w:val="0"/>
        <w:ind w:firstLine="709"/>
        <w:jc w:val="both"/>
      </w:pPr>
      <w:r w:rsidRPr="002106E0">
        <w:rPr>
          <w:sz w:val="28"/>
          <w:szCs w:val="28"/>
        </w:rPr>
        <w:t>На 2024 год в областном бюджете предусмотрено 10,00 тыс. рублей. Освоено – 10,00 тыс. рублей (100 %).</w:t>
      </w:r>
    </w:p>
    <w:p w:rsidR="000F392C" w:rsidRPr="002106E0" w:rsidRDefault="000F392C" w:rsidP="000F392C">
      <w:pPr>
        <w:widowControl w:val="0"/>
        <w:shd w:val="clear" w:color="auto" w:fill="FFFFFF" w:themeFill="background1"/>
        <w:ind w:firstLine="709"/>
        <w:jc w:val="both"/>
      </w:pPr>
      <w:r w:rsidRPr="002106E0">
        <w:rPr>
          <w:sz w:val="28"/>
          <w:szCs w:val="28"/>
        </w:rPr>
        <w:t>Проведены мероприятия по обеспечению пожарной безопасности жилых помещений в двух специальных домах для одиноких престарелых граждан. Данным мероприятием охвачено 117 граждан пожилого возраста.</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6 «Проведение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w:t>
      </w:r>
    </w:p>
    <w:p w:rsidR="000F392C" w:rsidRPr="002106E0" w:rsidRDefault="000F392C" w:rsidP="000F392C">
      <w:pPr>
        <w:widowControl w:val="0"/>
        <w:ind w:firstLine="709"/>
        <w:jc w:val="both"/>
      </w:pPr>
      <w:r w:rsidRPr="002106E0">
        <w:rPr>
          <w:sz w:val="28"/>
          <w:szCs w:val="28"/>
        </w:rPr>
        <w:t>На 2024 год в областном бюджете предусмотрено 10,00 тыс. рублей. Освоено – 10,00 тыс. рублей (100 %).</w:t>
      </w:r>
    </w:p>
    <w:p w:rsidR="000F392C" w:rsidRPr="002106E0" w:rsidRDefault="000F392C" w:rsidP="000F392C">
      <w:pPr>
        <w:widowControl w:val="0"/>
        <w:ind w:firstLine="709"/>
        <w:jc w:val="both"/>
        <w:rPr>
          <w:sz w:val="28"/>
          <w:szCs w:val="28"/>
        </w:rPr>
      </w:pPr>
      <w:r w:rsidRPr="002106E0">
        <w:rPr>
          <w:sz w:val="28"/>
          <w:szCs w:val="28"/>
        </w:rPr>
        <w:t>Организовано проведение регионального этапа Всероссийского конкурса профессионального мастерства в сфере социального обслуживания. По итогам электронного голосования через функционал официального сайта Минтруда России, с учетом рассмотренных документов, представленных номинантами, Конкурсной комиссией определены 4 призера в следующих номинациях:</w:t>
      </w:r>
    </w:p>
    <w:p w:rsidR="000F392C" w:rsidRPr="002106E0" w:rsidRDefault="000F392C" w:rsidP="000F392C">
      <w:pPr>
        <w:pStyle w:val="af0"/>
        <w:ind w:firstLine="709"/>
        <w:rPr>
          <w:sz w:val="28"/>
          <w:szCs w:val="28"/>
        </w:rPr>
      </w:pPr>
      <w:r w:rsidRPr="002106E0">
        <w:rPr>
          <w:sz w:val="28"/>
          <w:szCs w:val="28"/>
        </w:rPr>
        <w:t>- «Лучшая практика комплексной поддержки семей с детьми, в том числе воспитывающих детей с ограниченными возможностями здоровья и инвалидностью»;</w:t>
      </w:r>
    </w:p>
    <w:p w:rsidR="000F392C" w:rsidRPr="002106E0" w:rsidRDefault="000F392C" w:rsidP="000F392C">
      <w:pPr>
        <w:pStyle w:val="af0"/>
        <w:ind w:firstLine="709"/>
        <w:rPr>
          <w:sz w:val="28"/>
          <w:szCs w:val="28"/>
        </w:rPr>
      </w:pPr>
      <w:r w:rsidRPr="002106E0">
        <w:rPr>
          <w:sz w:val="28"/>
          <w:szCs w:val="28"/>
        </w:rPr>
        <w:t>- «Лучшая практика предоставления социальных услуг в сельской и труднодоступной местности»;</w:t>
      </w:r>
    </w:p>
    <w:p w:rsidR="000F392C" w:rsidRPr="002106E0" w:rsidRDefault="000F392C" w:rsidP="000F392C">
      <w:pPr>
        <w:pStyle w:val="af0"/>
        <w:ind w:firstLine="709"/>
        <w:rPr>
          <w:sz w:val="28"/>
          <w:szCs w:val="28"/>
        </w:rPr>
      </w:pPr>
      <w:r w:rsidRPr="002106E0">
        <w:rPr>
          <w:sz w:val="28"/>
          <w:szCs w:val="28"/>
        </w:rPr>
        <w:t>- специальная номинация «Стабильность и качество» (лучшая организация, предоставляющая социальные услуги в стационарной форме);</w:t>
      </w:r>
    </w:p>
    <w:p w:rsidR="000F392C" w:rsidRPr="002106E0" w:rsidRDefault="000F392C" w:rsidP="000F392C">
      <w:pPr>
        <w:pStyle w:val="af0"/>
        <w:ind w:firstLine="709"/>
        <w:rPr>
          <w:sz w:val="28"/>
          <w:szCs w:val="28"/>
        </w:rPr>
      </w:pPr>
      <w:r w:rsidRPr="002106E0">
        <w:rPr>
          <w:sz w:val="28"/>
          <w:szCs w:val="28"/>
        </w:rPr>
        <w:lastRenderedPageBreak/>
        <w:t>- «Лучший проект добровольческой организации (волонтеров), реализованный в сфере социального обслуживания».</w:t>
      </w:r>
    </w:p>
    <w:p w:rsidR="000F392C" w:rsidRPr="002106E0" w:rsidRDefault="000F392C" w:rsidP="000F392C">
      <w:pPr>
        <w:widowControl w:val="0"/>
        <w:ind w:firstLine="709"/>
        <w:jc w:val="both"/>
      </w:pPr>
      <w:r w:rsidRPr="002106E0">
        <w:rPr>
          <w:sz w:val="28"/>
          <w:szCs w:val="28"/>
        </w:rPr>
        <w:t>Проведено торжественное мероприятие по подведению итогов регионального этапа Всероссийского конкурса профессионального мастерства в сфере социального обслуживания.</w:t>
      </w:r>
    </w:p>
    <w:p w:rsidR="000F392C" w:rsidRPr="002106E0" w:rsidRDefault="000F392C" w:rsidP="000F392C">
      <w:pPr>
        <w:shd w:val="clear" w:color="auto" w:fill="FFFFFF" w:themeFill="background1"/>
        <w:ind w:firstLine="708"/>
        <w:jc w:val="both"/>
        <w:rPr>
          <w:bCs/>
          <w:sz w:val="28"/>
          <w:szCs w:val="28"/>
        </w:rPr>
      </w:pPr>
      <w:r w:rsidRPr="002106E0">
        <w:rPr>
          <w:sz w:val="28"/>
          <w:szCs w:val="28"/>
        </w:rPr>
        <w:t>Мероприятие 7 «Обеспечение участия сборных команд пожилых людей в спортивных, творческих мероприятиях за пределами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180,00 тыс. рублей.</w:t>
      </w:r>
    </w:p>
    <w:p w:rsidR="000F392C" w:rsidRPr="002106E0" w:rsidRDefault="000F392C" w:rsidP="000F392C">
      <w:pPr>
        <w:widowControl w:val="0"/>
        <w:ind w:firstLine="709"/>
        <w:jc w:val="both"/>
        <w:rPr>
          <w:sz w:val="28"/>
          <w:szCs w:val="28"/>
        </w:rPr>
      </w:pPr>
      <w:r w:rsidRPr="002106E0">
        <w:rPr>
          <w:sz w:val="28"/>
          <w:szCs w:val="28"/>
        </w:rPr>
        <w:t>Освоено – 180,00 тыс. рублей (100 %).</w:t>
      </w:r>
    </w:p>
    <w:p w:rsidR="000F392C" w:rsidRPr="002106E0" w:rsidRDefault="000F392C" w:rsidP="000F392C">
      <w:pPr>
        <w:widowControl w:val="0"/>
        <w:ind w:firstLine="709"/>
        <w:jc w:val="both"/>
      </w:pPr>
      <w:r w:rsidRPr="002106E0">
        <w:rPr>
          <w:sz w:val="28"/>
          <w:szCs w:val="28"/>
        </w:rPr>
        <w:t xml:space="preserve">Обеспечено участие сборной команды Еврейской автономной области в составе 10 человек в </w:t>
      </w:r>
      <w:r w:rsidRPr="002106E0">
        <w:rPr>
          <w:sz w:val="28"/>
          <w:szCs w:val="28"/>
          <w:lang w:val="en-US"/>
        </w:rPr>
        <w:t>I</w:t>
      </w:r>
      <w:r w:rsidRPr="002106E0">
        <w:rPr>
          <w:sz w:val="28"/>
          <w:szCs w:val="28"/>
        </w:rPr>
        <w:t>Х Всероссийской спартакиаде пенсионеров в городе Кемерово.</w:t>
      </w:r>
    </w:p>
    <w:p w:rsidR="000F392C" w:rsidRPr="002106E0" w:rsidRDefault="000F392C" w:rsidP="000F392C">
      <w:pPr>
        <w:shd w:val="clear" w:color="auto" w:fill="FFFFFF" w:themeFill="background1"/>
        <w:ind w:firstLine="708"/>
        <w:jc w:val="both"/>
        <w:rPr>
          <w:bCs/>
          <w:sz w:val="28"/>
          <w:szCs w:val="28"/>
        </w:rPr>
      </w:pPr>
      <w:r w:rsidRPr="002106E0">
        <w:rPr>
          <w:sz w:val="28"/>
          <w:szCs w:val="28"/>
        </w:rPr>
        <w:t>Мероприятие 8 «Внедрение и развитие клубной работы с гражданами пожилого возраста на базе учреждений социального обслуживания населения»</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110,00 тыс. рублей.</w:t>
      </w:r>
    </w:p>
    <w:p w:rsidR="000F392C" w:rsidRPr="002106E0" w:rsidRDefault="000F392C" w:rsidP="000F392C">
      <w:pPr>
        <w:widowControl w:val="0"/>
        <w:ind w:firstLine="709"/>
        <w:jc w:val="both"/>
        <w:rPr>
          <w:sz w:val="28"/>
          <w:szCs w:val="28"/>
        </w:rPr>
      </w:pPr>
      <w:r w:rsidRPr="002106E0">
        <w:rPr>
          <w:sz w:val="28"/>
          <w:szCs w:val="28"/>
        </w:rPr>
        <w:t>Освоено – 110,00 тыс. рублей (100 %).</w:t>
      </w:r>
    </w:p>
    <w:p w:rsidR="000F392C" w:rsidRPr="002106E0" w:rsidRDefault="000F392C" w:rsidP="000F392C">
      <w:pPr>
        <w:widowControl w:val="0"/>
        <w:ind w:firstLine="709"/>
        <w:jc w:val="both"/>
        <w:rPr>
          <w:sz w:val="28"/>
          <w:szCs w:val="28"/>
        </w:rPr>
      </w:pPr>
      <w:r w:rsidRPr="002106E0">
        <w:rPr>
          <w:sz w:val="28"/>
          <w:szCs w:val="28"/>
        </w:rPr>
        <w:t>Для познавательного и активного досуга на территории области действуют 16 клубных объединений, которые посещает 142 человека.</w:t>
      </w:r>
      <w:r w:rsidRPr="002106E0">
        <w:rPr>
          <w:sz w:val="28"/>
          <w:szCs w:val="28"/>
        </w:rPr>
        <w:br/>
        <w:t>За отчетный период в клубных объединениях проведено 913 занятий.</w:t>
      </w:r>
    </w:p>
    <w:p w:rsidR="000F392C" w:rsidRPr="002106E0" w:rsidRDefault="000F392C" w:rsidP="000F392C">
      <w:pPr>
        <w:shd w:val="clear" w:color="auto" w:fill="FFFFFF" w:themeFill="background1"/>
        <w:ind w:firstLine="708"/>
        <w:jc w:val="both"/>
        <w:rPr>
          <w:bCs/>
          <w:sz w:val="28"/>
          <w:szCs w:val="28"/>
        </w:rPr>
      </w:pPr>
      <w:r w:rsidRPr="002106E0">
        <w:rPr>
          <w:sz w:val="28"/>
          <w:szCs w:val="28"/>
        </w:rPr>
        <w:t>Мероприятие 9 «Организация обучения граждан старшего поколения навыкам компьютерной и финансовой грамотности, пользованию дистанционными сервисами с привлечением к этой работе добровольцев (волонтеров)»</w:t>
      </w:r>
    </w:p>
    <w:p w:rsidR="000F392C" w:rsidRPr="002106E0" w:rsidRDefault="000F392C" w:rsidP="000F392C">
      <w:pPr>
        <w:widowControl w:val="0"/>
        <w:ind w:firstLine="709"/>
        <w:jc w:val="both"/>
      </w:pPr>
      <w:r w:rsidRPr="002106E0">
        <w:rPr>
          <w:sz w:val="28"/>
          <w:szCs w:val="28"/>
        </w:rPr>
        <w:t>На 2024 год в областном бюджете предусмотрено 38,00 тыс. рублей. Освоено – 38,00 тыс. рублей (100 %).</w:t>
      </w:r>
    </w:p>
    <w:p w:rsidR="000F392C" w:rsidRPr="002106E0" w:rsidRDefault="000F392C" w:rsidP="000F392C">
      <w:pPr>
        <w:ind w:firstLine="708"/>
        <w:jc w:val="both"/>
        <w:rPr>
          <w:sz w:val="28"/>
          <w:szCs w:val="28"/>
        </w:rPr>
      </w:pPr>
      <w:r w:rsidRPr="002106E0">
        <w:rPr>
          <w:sz w:val="28"/>
          <w:szCs w:val="28"/>
        </w:rPr>
        <w:t>В рамках реализации мероприятия обучение прошли 312 граждан пожилого возраста. Обучено первоначальным основам компьютерной грамотности – 222 человека, финансовой грамотности – 90 человек.</w:t>
      </w:r>
    </w:p>
    <w:p w:rsidR="000F392C" w:rsidRPr="002106E0" w:rsidRDefault="000F392C" w:rsidP="000F392C">
      <w:pPr>
        <w:shd w:val="clear" w:color="auto" w:fill="FFFFFF" w:themeFill="background1"/>
        <w:ind w:firstLine="708"/>
        <w:jc w:val="both"/>
        <w:rPr>
          <w:bCs/>
          <w:sz w:val="28"/>
          <w:szCs w:val="28"/>
        </w:rPr>
      </w:pPr>
      <w:r w:rsidRPr="002106E0">
        <w:rPr>
          <w:sz w:val="28"/>
          <w:szCs w:val="28"/>
        </w:rPr>
        <w:t>Мероприятие 10 «Организация проведения чемпионата по компьютерному многоборью среди граждан пожилого возраста»</w:t>
      </w:r>
    </w:p>
    <w:p w:rsidR="000F392C" w:rsidRPr="002106E0" w:rsidRDefault="000F392C" w:rsidP="000F392C">
      <w:pPr>
        <w:widowControl w:val="0"/>
        <w:ind w:firstLine="709"/>
        <w:jc w:val="both"/>
      </w:pPr>
      <w:r w:rsidRPr="002106E0">
        <w:rPr>
          <w:sz w:val="28"/>
          <w:szCs w:val="28"/>
        </w:rPr>
        <w:t>На 2024 год в областном бюджете предусмотрено 3,00 тыс. рублей. Освоено – 3,00 тыс. рублей (100 %).</w:t>
      </w:r>
    </w:p>
    <w:p w:rsidR="000F392C" w:rsidRPr="002106E0" w:rsidRDefault="000F392C" w:rsidP="000F392C">
      <w:pPr>
        <w:widowControl w:val="0"/>
        <w:ind w:firstLine="709"/>
        <w:jc w:val="both"/>
        <w:rPr>
          <w:sz w:val="28"/>
          <w:szCs w:val="28"/>
        </w:rPr>
      </w:pPr>
      <w:r w:rsidRPr="002106E0">
        <w:rPr>
          <w:sz w:val="28"/>
          <w:szCs w:val="28"/>
        </w:rPr>
        <w:t>В целях популяризации среди людей старшего возраста овладения компьютерными технологиями, для успешной социальной адаптации</w:t>
      </w:r>
      <w:r w:rsidRPr="002106E0">
        <w:rPr>
          <w:sz w:val="28"/>
          <w:szCs w:val="28"/>
        </w:rPr>
        <w:br/>
        <w:t>в информационной среде, специалистами ОГБУ «Комплексный центр социального обслуживания Еврейской автономной области» 24.05.2024 проведен XI</w:t>
      </w:r>
      <w:r w:rsidRPr="002106E0">
        <w:rPr>
          <w:sz w:val="28"/>
          <w:szCs w:val="28"/>
          <w:lang w:val="en-US"/>
        </w:rPr>
        <w:t>V</w:t>
      </w:r>
      <w:r w:rsidRPr="002106E0">
        <w:rPr>
          <w:sz w:val="28"/>
          <w:szCs w:val="28"/>
        </w:rPr>
        <w:t xml:space="preserve"> Регионального Чемпионата по компьютерному многоборью среди пенсионеров Еврейской автономной области. В Чемпионате приняли участие 10 человек. Определены три победителя, которым были вручены дипломы и ценные подарки. Остальным участникам вручены дипломы</w:t>
      </w:r>
      <w:r w:rsidRPr="002106E0">
        <w:rPr>
          <w:sz w:val="28"/>
          <w:szCs w:val="28"/>
        </w:rPr>
        <w:br/>
        <w:t>за участие в Чемпионате.</w:t>
      </w:r>
    </w:p>
    <w:p w:rsidR="000F392C" w:rsidRPr="002106E0" w:rsidRDefault="000F392C" w:rsidP="000F392C">
      <w:pPr>
        <w:widowControl w:val="0"/>
        <w:ind w:firstLine="709"/>
        <w:jc w:val="both"/>
        <w:rPr>
          <w:sz w:val="28"/>
          <w:szCs w:val="28"/>
        </w:rPr>
      </w:pPr>
      <w:r w:rsidRPr="002106E0">
        <w:rPr>
          <w:sz w:val="28"/>
          <w:szCs w:val="28"/>
        </w:rPr>
        <w:t>Сборная команда Еврейской автономной области в составе 5 человек 27.06.2024 приняла участие в XI</w:t>
      </w:r>
      <w:r w:rsidRPr="002106E0">
        <w:rPr>
          <w:sz w:val="28"/>
          <w:szCs w:val="28"/>
          <w:lang w:val="en-US"/>
        </w:rPr>
        <w:t>V</w:t>
      </w:r>
      <w:r w:rsidRPr="002106E0">
        <w:rPr>
          <w:sz w:val="28"/>
          <w:szCs w:val="28"/>
        </w:rPr>
        <w:t xml:space="preserve"> Всероссийском Чемпионата по компьютерному многоборью среди пенсионеров.</w:t>
      </w:r>
    </w:p>
    <w:p w:rsidR="000F392C" w:rsidRPr="002106E0" w:rsidRDefault="000F392C" w:rsidP="000F392C">
      <w:pPr>
        <w:shd w:val="clear" w:color="auto" w:fill="FFFFFF" w:themeFill="background1"/>
        <w:ind w:firstLine="708"/>
        <w:jc w:val="both"/>
        <w:rPr>
          <w:sz w:val="28"/>
          <w:szCs w:val="28"/>
        </w:rPr>
      </w:pPr>
      <w:r w:rsidRPr="002106E0">
        <w:rPr>
          <w:sz w:val="28"/>
          <w:szCs w:val="28"/>
        </w:rPr>
        <w:lastRenderedPageBreak/>
        <w:t>Мероприятие 11 «Развитие «серебряного» добровольчества (</w:t>
      </w:r>
      <w:proofErr w:type="spellStart"/>
      <w:r w:rsidRPr="002106E0">
        <w:rPr>
          <w:sz w:val="28"/>
          <w:szCs w:val="28"/>
        </w:rPr>
        <w:t>волонтерства</w:t>
      </w:r>
      <w:proofErr w:type="spellEnd"/>
      <w:r w:rsidRPr="002106E0">
        <w:rPr>
          <w:sz w:val="28"/>
          <w:szCs w:val="28"/>
        </w:rPr>
        <w:t>)»</w:t>
      </w:r>
    </w:p>
    <w:p w:rsidR="000F392C" w:rsidRPr="002106E0" w:rsidRDefault="000F392C" w:rsidP="000F392C">
      <w:pPr>
        <w:widowControl w:val="0"/>
        <w:ind w:firstLine="709"/>
        <w:jc w:val="both"/>
        <w:rPr>
          <w:sz w:val="28"/>
          <w:szCs w:val="28"/>
        </w:rPr>
      </w:pPr>
      <w:r w:rsidRPr="002106E0">
        <w:rPr>
          <w:sz w:val="28"/>
          <w:szCs w:val="28"/>
        </w:rPr>
        <w:t xml:space="preserve">На 2024 год в областном бюджете предусмотрено 235,00 тыс. рублей. </w:t>
      </w:r>
    </w:p>
    <w:p w:rsidR="000F392C" w:rsidRPr="002106E0" w:rsidRDefault="000F392C" w:rsidP="000F392C">
      <w:pPr>
        <w:widowControl w:val="0"/>
        <w:ind w:firstLine="709"/>
        <w:jc w:val="both"/>
      </w:pPr>
      <w:r w:rsidRPr="002106E0">
        <w:rPr>
          <w:sz w:val="28"/>
          <w:szCs w:val="28"/>
        </w:rPr>
        <w:t>Освоено – 235,00 тыс. рублей (100 %).</w:t>
      </w:r>
    </w:p>
    <w:p w:rsidR="000F392C" w:rsidRPr="002106E0" w:rsidRDefault="000F392C" w:rsidP="000F392C">
      <w:pPr>
        <w:widowControl w:val="0"/>
        <w:ind w:firstLine="709"/>
        <w:jc w:val="both"/>
        <w:rPr>
          <w:sz w:val="28"/>
          <w:szCs w:val="28"/>
        </w:rPr>
      </w:pPr>
      <w:r w:rsidRPr="002106E0">
        <w:rPr>
          <w:sz w:val="28"/>
          <w:szCs w:val="28"/>
        </w:rPr>
        <w:t>Продолжена работа по развитию волонтерского движения. Ведется организационная работа по привлечению «серебряных» волонтеров (размещение информации о работе Регионального центра). На территории Еврейской автономной области на постоянной основе осуществляют свою деятельность 242 серебряных волонтера.</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12 «Обеспечение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w:t>
      </w:r>
      <w:r w:rsidRPr="002106E0">
        <w:rPr>
          <w:sz w:val="28"/>
          <w:szCs w:val="28"/>
        </w:rPr>
        <w:br/>
        <w:t>в другие регионы, в целях внедрения новых форм и методов работы</w:t>
      </w:r>
      <w:r w:rsidRPr="002106E0">
        <w:rPr>
          <w:sz w:val="28"/>
          <w:szCs w:val="28"/>
        </w:rPr>
        <w:br/>
        <w:t>с пожилыми гражданами на территории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 xml:space="preserve">На 2024 год в областном бюджете предусмотрено 85,00 тыс. рублей. </w:t>
      </w:r>
    </w:p>
    <w:p w:rsidR="000F392C" w:rsidRPr="002106E0" w:rsidRDefault="000F392C" w:rsidP="000F392C">
      <w:pPr>
        <w:widowControl w:val="0"/>
        <w:ind w:firstLine="709"/>
        <w:jc w:val="both"/>
      </w:pPr>
      <w:r w:rsidRPr="002106E0">
        <w:rPr>
          <w:sz w:val="28"/>
          <w:szCs w:val="28"/>
        </w:rPr>
        <w:t>Освоено – 85,00 тыс. рублей (100 %).</w:t>
      </w:r>
    </w:p>
    <w:p w:rsidR="000F392C" w:rsidRPr="002106E0" w:rsidRDefault="000F392C" w:rsidP="000F392C">
      <w:pPr>
        <w:widowControl w:val="0"/>
        <w:ind w:firstLine="709"/>
        <w:jc w:val="both"/>
      </w:pPr>
      <w:r w:rsidRPr="002106E0">
        <w:rPr>
          <w:sz w:val="28"/>
          <w:szCs w:val="28"/>
        </w:rPr>
        <w:t>В отчетном периоде 5 специалистов приняли участие во всероссийском семинаре «Управление учреждением социального обслуживания в эпоху цифровой трансформации» в г. Москве.</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13 «Проведение мероприятий по развитию туризма для граждан старшего поколения»</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40,00 тыс. рублей.</w:t>
      </w:r>
    </w:p>
    <w:p w:rsidR="000F392C" w:rsidRPr="002106E0" w:rsidRDefault="000F392C" w:rsidP="000F392C">
      <w:pPr>
        <w:widowControl w:val="0"/>
        <w:ind w:firstLine="709"/>
        <w:jc w:val="both"/>
      </w:pPr>
      <w:r w:rsidRPr="002106E0">
        <w:rPr>
          <w:sz w:val="28"/>
          <w:szCs w:val="28"/>
        </w:rPr>
        <w:t>Освоено – 40,00 тыс. рублей (100 %).</w:t>
      </w:r>
    </w:p>
    <w:p w:rsidR="000F392C" w:rsidRPr="002106E0" w:rsidRDefault="000F392C" w:rsidP="000F392C">
      <w:pPr>
        <w:widowControl w:val="0"/>
        <w:ind w:firstLine="709"/>
        <w:jc w:val="both"/>
        <w:rPr>
          <w:sz w:val="28"/>
          <w:szCs w:val="28"/>
        </w:rPr>
      </w:pPr>
      <w:r w:rsidRPr="002106E0">
        <w:rPr>
          <w:sz w:val="28"/>
          <w:szCs w:val="28"/>
        </w:rPr>
        <w:t>Организовано и проведено 11 экскурсионных мероприятий, в которых приняло участие 101 человек:</w:t>
      </w:r>
    </w:p>
    <w:p w:rsidR="000F392C" w:rsidRPr="002106E0" w:rsidRDefault="000F392C" w:rsidP="000F392C">
      <w:pPr>
        <w:widowControl w:val="0"/>
        <w:ind w:firstLine="709"/>
        <w:jc w:val="both"/>
        <w:rPr>
          <w:sz w:val="28"/>
          <w:szCs w:val="28"/>
        </w:rPr>
      </w:pPr>
      <w:r w:rsidRPr="002106E0">
        <w:rPr>
          <w:sz w:val="28"/>
          <w:szCs w:val="28"/>
        </w:rPr>
        <w:t>- Виртуальная экскурсия в музей-заповедник «Сталинградская битва» – Облученский район;</w:t>
      </w:r>
    </w:p>
    <w:p w:rsidR="000F392C" w:rsidRPr="002106E0" w:rsidRDefault="000F392C" w:rsidP="000F392C">
      <w:pPr>
        <w:widowControl w:val="0"/>
        <w:ind w:firstLine="709"/>
        <w:jc w:val="both"/>
        <w:rPr>
          <w:sz w:val="28"/>
          <w:szCs w:val="28"/>
        </w:rPr>
      </w:pPr>
      <w:r w:rsidRPr="002106E0">
        <w:rPr>
          <w:sz w:val="28"/>
          <w:szCs w:val="28"/>
        </w:rPr>
        <w:t>- Экскурсия в МКУК «Ленинский районный исторический музей» – «Слово во славу защитников!»;</w:t>
      </w:r>
    </w:p>
    <w:p w:rsidR="000F392C" w:rsidRPr="002106E0" w:rsidRDefault="000F392C" w:rsidP="000F392C">
      <w:pPr>
        <w:ind w:firstLine="709"/>
        <w:jc w:val="both"/>
        <w:rPr>
          <w:sz w:val="28"/>
          <w:szCs w:val="28"/>
        </w:rPr>
      </w:pPr>
      <w:r w:rsidRPr="002106E0">
        <w:rPr>
          <w:sz w:val="28"/>
          <w:szCs w:val="28"/>
        </w:rPr>
        <w:t>- Экскурсия на Биробиджанскую обувную фабрику «Росток»;</w:t>
      </w:r>
    </w:p>
    <w:p w:rsidR="000F392C" w:rsidRPr="002106E0" w:rsidRDefault="000F392C" w:rsidP="000F392C">
      <w:pPr>
        <w:ind w:firstLine="709"/>
        <w:jc w:val="both"/>
        <w:rPr>
          <w:sz w:val="28"/>
          <w:szCs w:val="28"/>
        </w:rPr>
      </w:pPr>
      <w:r w:rsidRPr="002106E0">
        <w:rPr>
          <w:sz w:val="28"/>
          <w:szCs w:val="28"/>
        </w:rPr>
        <w:t>- Экскурсия в «Государственный архив Еврейской автономной области»;</w:t>
      </w:r>
    </w:p>
    <w:p w:rsidR="000F392C" w:rsidRPr="002106E0" w:rsidRDefault="000F392C" w:rsidP="000F392C">
      <w:pPr>
        <w:ind w:firstLine="709"/>
        <w:jc w:val="both"/>
        <w:rPr>
          <w:sz w:val="28"/>
          <w:szCs w:val="28"/>
        </w:rPr>
      </w:pPr>
      <w:r w:rsidRPr="002106E0">
        <w:rPr>
          <w:sz w:val="28"/>
          <w:szCs w:val="28"/>
        </w:rPr>
        <w:t>- Экскурсия в «Соборную мечеть».</w:t>
      </w:r>
    </w:p>
    <w:p w:rsidR="000F392C" w:rsidRPr="002106E0" w:rsidRDefault="000F392C" w:rsidP="000F392C">
      <w:pPr>
        <w:ind w:firstLine="709"/>
        <w:jc w:val="both"/>
        <w:rPr>
          <w:sz w:val="28"/>
          <w:szCs w:val="28"/>
        </w:rPr>
      </w:pPr>
      <w:r w:rsidRPr="002106E0">
        <w:rPr>
          <w:sz w:val="28"/>
          <w:szCs w:val="28"/>
        </w:rPr>
        <w:t>- Экскурсия в Биробиджанскую Синагогу;</w:t>
      </w:r>
    </w:p>
    <w:p w:rsidR="000F392C" w:rsidRPr="002106E0" w:rsidRDefault="000F392C" w:rsidP="000F392C">
      <w:pPr>
        <w:ind w:firstLine="709"/>
        <w:jc w:val="both"/>
        <w:rPr>
          <w:sz w:val="28"/>
          <w:szCs w:val="28"/>
        </w:rPr>
      </w:pPr>
      <w:r w:rsidRPr="002106E0">
        <w:rPr>
          <w:sz w:val="28"/>
          <w:szCs w:val="28"/>
        </w:rPr>
        <w:t>- Экскурсия в г. Благовещенск.</w:t>
      </w:r>
    </w:p>
    <w:p w:rsidR="000F392C" w:rsidRPr="002106E0" w:rsidRDefault="000F392C" w:rsidP="000F392C">
      <w:pPr>
        <w:shd w:val="clear" w:color="auto" w:fill="FFFFFF" w:themeFill="background1"/>
        <w:ind w:firstLine="708"/>
        <w:jc w:val="both"/>
        <w:rPr>
          <w:bCs/>
          <w:sz w:val="28"/>
          <w:szCs w:val="28"/>
        </w:rPr>
      </w:pPr>
      <w:r w:rsidRPr="002106E0">
        <w:rPr>
          <w:sz w:val="28"/>
          <w:szCs w:val="28"/>
        </w:rPr>
        <w:t>Мероприятие 14 «Внедрение системы долговременного ухода</w:t>
      </w:r>
      <w:r w:rsidRPr="002106E0">
        <w:rPr>
          <w:sz w:val="28"/>
          <w:szCs w:val="28"/>
        </w:rPr>
        <w:br/>
        <w:t>за гражданами пожилого возраста и инвалидами, нуждающимися в уходе»</w:t>
      </w:r>
    </w:p>
    <w:p w:rsidR="000F392C" w:rsidRPr="002106E0" w:rsidRDefault="000F392C" w:rsidP="000F392C">
      <w:pPr>
        <w:shd w:val="clear" w:color="auto" w:fill="FFFFFF" w:themeFill="background1"/>
        <w:ind w:firstLine="708"/>
        <w:jc w:val="both"/>
        <w:rPr>
          <w:sz w:val="28"/>
          <w:szCs w:val="28"/>
        </w:rPr>
      </w:pPr>
      <w:r w:rsidRPr="002106E0">
        <w:rPr>
          <w:sz w:val="28"/>
          <w:szCs w:val="28"/>
        </w:rPr>
        <w:t>На реализацию мероприятия в 2024 году предусмотрено всего 85 569,72 тыс. рублей, в том числе средств областного бюджета – 6511,82 тыс. рублей и средств федерального бюджета – 79057,90 тыс. рублей.</w:t>
      </w:r>
    </w:p>
    <w:p w:rsidR="000F392C" w:rsidRPr="002106E0" w:rsidRDefault="000F392C" w:rsidP="000F392C">
      <w:pPr>
        <w:shd w:val="clear" w:color="auto" w:fill="FFFFFF" w:themeFill="background1"/>
        <w:ind w:firstLine="708"/>
        <w:jc w:val="both"/>
        <w:rPr>
          <w:sz w:val="28"/>
          <w:szCs w:val="28"/>
        </w:rPr>
      </w:pPr>
      <w:r w:rsidRPr="002106E0">
        <w:rPr>
          <w:sz w:val="28"/>
          <w:szCs w:val="28"/>
        </w:rPr>
        <w:t>Освоено – 85 548,94 тыс. рублей (100 %).</w:t>
      </w:r>
    </w:p>
    <w:p w:rsidR="000F392C" w:rsidRPr="002106E0" w:rsidRDefault="000F392C" w:rsidP="000F392C">
      <w:pPr>
        <w:shd w:val="clear" w:color="auto" w:fill="FFFFFF" w:themeFill="background1"/>
        <w:ind w:firstLine="708"/>
        <w:jc w:val="both"/>
        <w:rPr>
          <w:sz w:val="28"/>
          <w:szCs w:val="28"/>
        </w:rPr>
      </w:pPr>
      <w:r w:rsidRPr="002106E0">
        <w:rPr>
          <w:sz w:val="28"/>
          <w:szCs w:val="28"/>
        </w:rPr>
        <w:t xml:space="preserve">С сентября 2023 года на территории области внедряется пилотный проект по созданию системы долговременного ухода за гражданами пожилого возраста и инвалидами, нуждающимися в уходе. Количество граждан, получающих социальные услуги по уходу, входящих в социальный пакет </w:t>
      </w:r>
      <w:r w:rsidRPr="002106E0">
        <w:rPr>
          <w:sz w:val="28"/>
          <w:szCs w:val="28"/>
        </w:rPr>
        <w:lastRenderedPageBreak/>
        <w:t>долговременного ухода, бесплатно в форме социального обслуживания на дому – 217 человек.</w:t>
      </w:r>
    </w:p>
    <w:p w:rsidR="000F392C" w:rsidRPr="002106E0" w:rsidRDefault="000F392C" w:rsidP="000F392C">
      <w:pPr>
        <w:shd w:val="clear" w:color="auto" w:fill="FFFFFF" w:themeFill="background1"/>
        <w:ind w:firstLine="708"/>
        <w:jc w:val="both"/>
        <w:rPr>
          <w:sz w:val="28"/>
          <w:szCs w:val="28"/>
        </w:rPr>
      </w:pPr>
      <w:r w:rsidRPr="002106E0">
        <w:rPr>
          <w:sz w:val="28"/>
          <w:szCs w:val="28"/>
        </w:rPr>
        <w:t xml:space="preserve">Мероприятие 15 «Развитие на территории Еврейской автономной области </w:t>
      </w:r>
      <w:proofErr w:type="spellStart"/>
      <w:r w:rsidRPr="002106E0">
        <w:rPr>
          <w:sz w:val="28"/>
          <w:szCs w:val="28"/>
        </w:rPr>
        <w:t>стационарозамещающих</w:t>
      </w:r>
      <w:proofErr w:type="spellEnd"/>
      <w:r w:rsidRPr="002106E0">
        <w:rPr>
          <w:sz w:val="28"/>
          <w:szCs w:val="28"/>
        </w:rPr>
        <w:t xml:space="preserve"> технологий, позволяющих гражданам старшего поколения проживать дома (в семье)»</w:t>
      </w:r>
    </w:p>
    <w:p w:rsidR="000F392C" w:rsidRPr="002106E0" w:rsidRDefault="000F392C" w:rsidP="000F392C">
      <w:pPr>
        <w:widowControl w:val="0"/>
        <w:ind w:firstLine="709"/>
        <w:jc w:val="both"/>
      </w:pPr>
      <w:r w:rsidRPr="002106E0">
        <w:rPr>
          <w:sz w:val="28"/>
          <w:szCs w:val="28"/>
        </w:rPr>
        <w:t>На 2024 год в областном бюджете предусмотрено 145,44 тыс. рублей.</w:t>
      </w:r>
    </w:p>
    <w:p w:rsidR="000F392C" w:rsidRPr="002106E0" w:rsidRDefault="000F392C" w:rsidP="000F392C">
      <w:pPr>
        <w:widowControl w:val="0"/>
        <w:ind w:firstLine="709"/>
        <w:jc w:val="both"/>
      </w:pPr>
      <w:r w:rsidRPr="002106E0">
        <w:rPr>
          <w:sz w:val="28"/>
          <w:szCs w:val="28"/>
        </w:rPr>
        <w:t>Освоено – 145,44 тыс. рублей (100 %).</w:t>
      </w:r>
    </w:p>
    <w:p w:rsidR="000F392C" w:rsidRPr="002106E0" w:rsidRDefault="000F392C" w:rsidP="000F392C">
      <w:pPr>
        <w:widowControl w:val="0"/>
        <w:ind w:firstLine="709"/>
        <w:jc w:val="both"/>
        <w:rPr>
          <w:sz w:val="28"/>
          <w:szCs w:val="28"/>
        </w:rPr>
      </w:pPr>
      <w:r w:rsidRPr="002106E0">
        <w:rPr>
          <w:sz w:val="28"/>
          <w:szCs w:val="28"/>
        </w:rPr>
        <w:t>Дополнительные платные услуги сиделок предоставлены</w:t>
      </w:r>
      <w:r w:rsidRPr="002106E0">
        <w:rPr>
          <w:sz w:val="28"/>
          <w:szCs w:val="28"/>
        </w:rPr>
        <w:br/>
        <w:t>40 гражданам, за отчетный период предоставлено 6116 услуг.</w:t>
      </w:r>
    </w:p>
    <w:p w:rsidR="000F392C" w:rsidRPr="002106E0" w:rsidRDefault="000F392C" w:rsidP="000F392C">
      <w:pPr>
        <w:ind w:firstLine="709"/>
        <w:jc w:val="both"/>
        <w:rPr>
          <w:sz w:val="28"/>
          <w:szCs w:val="28"/>
        </w:rPr>
      </w:pPr>
      <w:r w:rsidRPr="002106E0">
        <w:rPr>
          <w:sz w:val="28"/>
          <w:szCs w:val="28"/>
        </w:rPr>
        <w:t>Предоставление услуг сиделкой выходного дня, нештатными сиделками – 6 чел.</w:t>
      </w:r>
    </w:p>
    <w:p w:rsidR="000F392C" w:rsidRPr="002106E0" w:rsidRDefault="000F392C" w:rsidP="000F392C">
      <w:pPr>
        <w:ind w:firstLine="709"/>
        <w:jc w:val="both"/>
        <w:rPr>
          <w:sz w:val="28"/>
          <w:szCs w:val="28"/>
        </w:rPr>
      </w:pPr>
      <w:r w:rsidRPr="002106E0">
        <w:rPr>
          <w:sz w:val="28"/>
          <w:szCs w:val="28"/>
        </w:rPr>
        <w:t>Проводится работа по организации социального обслуживания граждан пожилого возраста и инвалидов соседями. За 2024 год услуги соседской помощи предоставлены 125 гражданам, находящимся на социальном обслуживании в Центре.</w:t>
      </w:r>
    </w:p>
    <w:p w:rsidR="000F392C" w:rsidRPr="002106E0" w:rsidRDefault="000F392C" w:rsidP="000F392C">
      <w:pPr>
        <w:ind w:firstLine="709"/>
        <w:jc w:val="both"/>
        <w:rPr>
          <w:sz w:val="28"/>
          <w:szCs w:val="28"/>
        </w:rPr>
      </w:pPr>
      <w:r w:rsidRPr="002106E0">
        <w:rPr>
          <w:sz w:val="28"/>
          <w:szCs w:val="28"/>
        </w:rPr>
        <w:t>Проведена типизация получателей социальных услуг – 624 человека.</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16 «Поддержка семей, ухаживающих за гражданами пожилого возраста без помощи социальных служб»</w:t>
      </w:r>
    </w:p>
    <w:p w:rsidR="000F392C" w:rsidRPr="002106E0" w:rsidRDefault="000F392C" w:rsidP="000F392C">
      <w:pPr>
        <w:widowControl w:val="0"/>
        <w:ind w:firstLine="709"/>
        <w:jc w:val="both"/>
      </w:pPr>
      <w:r w:rsidRPr="002106E0">
        <w:rPr>
          <w:sz w:val="28"/>
          <w:szCs w:val="28"/>
        </w:rPr>
        <w:t>На 2024 год в областном бюджете предусмотрено 248,23 тыс. рублей. Освоено – 248,23 тыс. рублей (100 %).</w:t>
      </w:r>
    </w:p>
    <w:p w:rsidR="000F392C" w:rsidRPr="002106E0" w:rsidRDefault="000F392C" w:rsidP="000F392C">
      <w:pPr>
        <w:widowControl w:val="0"/>
        <w:ind w:firstLine="709"/>
        <w:jc w:val="both"/>
        <w:rPr>
          <w:sz w:val="28"/>
          <w:szCs w:val="28"/>
        </w:rPr>
      </w:pPr>
      <w:r w:rsidRPr="002106E0">
        <w:rPr>
          <w:sz w:val="28"/>
          <w:szCs w:val="28"/>
        </w:rPr>
        <w:t>Заключен договор с семьей, осуществляющей уход за гражданином пожилого возраста без помощи социальных служб.</w:t>
      </w:r>
    </w:p>
    <w:p w:rsidR="000F392C" w:rsidRPr="002106E0" w:rsidRDefault="000F392C" w:rsidP="000F392C">
      <w:pPr>
        <w:shd w:val="clear" w:color="auto" w:fill="FFFFFF" w:themeFill="background1"/>
        <w:ind w:firstLine="708"/>
        <w:jc w:val="both"/>
        <w:rPr>
          <w:sz w:val="28"/>
          <w:szCs w:val="28"/>
        </w:rPr>
      </w:pPr>
      <w:r w:rsidRPr="002106E0">
        <w:rPr>
          <w:sz w:val="28"/>
          <w:szCs w:val="28"/>
        </w:rPr>
        <w:t>Мероприятие 17 «Обучение родственников и лиц, желающих осуществлять уход за пожилыми гражданами, методам и приемам ухода»</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37,00 тыс. рублей. Освоено – 37,00 тыс. руб. (100 %).</w:t>
      </w:r>
    </w:p>
    <w:p w:rsidR="000F392C" w:rsidRPr="002106E0" w:rsidRDefault="000F392C" w:rsidP="000F392C">
      <w:pPr>
        <w:widowControl w:val="0"/>
        <w:ind w:firstLine="709"/>
        <w:jc w:val="both"/>
        <w:rPr>
          <w:sz w:val="28"/>
          <w:szCs w:val="28"/>
        </w:rPr>
      </w:pPr>
      <w:r w:rsidRPr="002106E0">
        <w:rPr>
          <w:sz w:val="28"/>
          <w:szCs w:val="28"/>
        </w:rPr>
        <w:t>Обучено в «Школе по уходу» 69 граждан.</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both"/>
        <w:rPr>
          <w:b/>
          <w:sz w:val="28"/>
          <w:szCs w:val="28"/>
        </w:rPr>
      </w:pPr>
      <w:r w:rsidRPr="002106E0">
        <w:rPr>
          <w:b/>
          <w:sz w:val="28"/>
          <w:szCs w:val="28"/>
        </w:rPr>
        <w:t>Комплекс процессных мероприятий «Государственная поддержка СОНКО ветеранов»</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Мероприятие 1 «Предоставление субсидий СОНКО, осуществляющим свою деятельность в части решения социальных проблем ветеранов, </w:t>
      </w:r>
      <w:r w:rsidRPr="002106E0">
        <w:rPr>
          <w:sz w:val="28"/>
          <w:szCs w:val="28"/>
        </w:rPr>
        <w:br/>
        <w:t>в порядке, установленном правительством Еврейской автономной области».</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rPr>
        <w:t>На 2024 год в областном бюджете предусмотрено 1 338,40 тыс. рублей.</w:t>
      </w:r>
    </w:p>
    <w:p w:rsidR="000F392C" w:rsidRPr="002106E0" w:rsidRDefault="000F392C" w:rsidP="000F392C">
      <w:pPr>
        <w:shd w:val="clear" w:color="auto" w:fill="FFFFFF" w:themeFill="background1"/>
        <w:ind w:firstLine="708"/>
        <w:jc w:val="both"/>
        <w:rPr>
          <w:sz w:val="28"/>
          <w:szCs w:val="28"/>
        </w:rPr>
      </w:pPr>
      <w:r w:rsidRPr="002106E0">
        <w:rPr>
          <w:sz w:val="28"/>
          <w:szCs w:val="28"/>
        </w:rPr>
        <w:t xml:space="preserve">В рамках реализации мероприятия по оказанию содействия общественным организациям, осуществляющим свою деятельность </w:t>
      </w:r>
      <w:r w:rsidRPr="002106E0">
        <w:rPr>
          <w:sz w:val="28"/>
          <w:szCs w:val="28"/>
        </w:rPr>
        <w:br/>
        <w:t xml:space="preserve">в части решения социальных проблем граждан пожилого возраста, </w:t>
      </w:r>
      <w:r w:rsidRPr="002106E0">
        <w:rPr>
          <w:sz w:val="28"/>
          <w:szCs w:val="28"/>
        </w:rPr>
        <w:br/>
        <w:t>в отчетном периоде предоставлена субсидия общественной организации Областной Совет ветеранов (пенсионеров) войны, труда, Вооруженных Сил</w:t>
      </w:r>
      <w:r w:rsidRPr="002106E0">
        <w:rPr>
          <w:sz w:val="28"/>
          <w:szCs w:val="28"/>
        </w:rPr>
        <w:br/>
        <w:t>и правоохранительных органов в размере 1 338,40 тыс. рублей. Мероприятие выполнено на 100 %.</w:t>
      </w:r>
    </w:p>
    <w:p w:rsidR="000F392C" w:rsidRPr="002106E0" w:rsidRDefault="000F392C" w:rsidP="000F392C">
      <w:pPr>
        <w:shd w:val="clear" w:color="auto" w:fill="FFFFFF" w:themeFill="background1"/>
        <w:ind w:firstLine="709"/>
        <w:jc w:val="both"/>
        <w:rPr>
          <w:b/>
          <w:sz w:val="28"/>
          <w:szCs w:val="28"/>
        </w:rPr>
      </w:pPr>
      <w:r w:rsidRPr="002106E0">
        <w:rPr>
          <w:b/>
          <w:sz w:val="28"/>
          <w:szCs w:val="28"/>
        </w:rP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p w:rsidR="000F392C" w:rsidRPr="002106E0" w:rsidRDefault="000F392C" w:rsidP="000F392C">
      <w:pPr>
        <w:shd w:val="clear" w:color="auto" w:fill="FFFFFF" w:themeFill="background1"/>
        <w:ind w:firstLine="709"/>
        <w:jc w:val="both"/>
        <w:rPr>
          <w:sz w:val="28"/>
          <w:szCs w:val="28"/>
        </w:rPr>
      </w:pPr>
      <w:r w:rsidRPr="002106E0">
        <w:rPr>
          <w:sz w:val="28"/>
          <w:szCs w:val="28"/>
        </w:rPr>
        <w:lastRenderedPageBreak/>
        <w:t>На реализацию комплекса процессных мероприятий в 2024 году предусмотрено 70,00 тыс. рублей из средств областного бюджета.</w:t>
      </w:r>
    </w:p>
    <w:p w:rsidR="000F392C" w:rsidRPr="002106E0" w:rsidRDefault="000F392C" w:rsidP="000F392C">
      <w:pPr>
        <w:shd w:val="clear" w:color="auto" w:fill="FFFFFF" w:themeFill="background1"/>
        <w:ind w:firstLine="709"/>
        <w:jc w:val="both"/>
        <w:rPr>
          <w:sz w:val="28"/>
          <w:szCs w:val="28"/>
        </w:rPr>
      </w:pPr>
      <w:r w:rsidRPr="002106E0">
        <w:rPr>
          <w:sz w:val="28"/>
          <w:szCs w:val="28"/>
        </w:rPr>
        <w:t>Освоено – 70,00 тыс. руб. (100 %).</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1 «Изготовление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p w:rsidR="000F392C" w:rsidRPr="002106E0" w:rsidRDefault="000F392C" w:rsidP="000F392C">
      <w:pPr>
        <w:shd w:val="clear" w:color="auto" w:fill="FFFFFF" w:themeFill="background1"/>
        <w:ind w:firstLine="709"/>
        <w:jc w:val="both"/>
        <w:rPr>
          <w:sz w:val="28"/>
          <w:szCs w:val="28"/>
        </w:rPr>
      </w:pPr>
      <w:r w:rsidRPr="002106E0">
        <w:rPr>
          <w:sz w:val="28"/>
          <w:szCs w:val="28"/>
        </w:rPr>
        <w:t>На 2024 год в областном бюджете предусмотрено 70,00 тыс. рублей.</w:t>
      </w:r>
    </w:p>
    <w:p w:rsidR="000F392C" w:rsidRPr="002106E0" w:rsidRDefault="000F392C" w:rsidP="000F392C">
      <w:pPr>
        <w:shd w:val="clear" w:color="auto" w:fill="FFFFFF" w:themeFill="background1"/>
        <w:ind w:firstLine="709"/>
        <w:jc w:val="both"/>
        <w:rPr>
          <w:sz w:val="28"/>
          <w:szCs w:val="28"/>
        </w:rPr>
      </w:pPr>
      <w:r w:rsidRPr="002106E0">
        <w:rPr>
          <w:sz w:val="28"/>
          <w:szCs w:val="28"/>
        </w:rPr>
        <w:t>Освоено – 70,00 тыс. руб. (100 %).</w:t>
      </w:r>
    </w:p>
    <w:p w:rsidR="000F392C" w:rsidRPr="002106E0" w:rsidRDefault="000F392C" w:rsidP="000F392C">
      <w:pPr>
        <w:shd w:val="clear" w:color="auto" w:fill="FFFFFF" w:themeFill="background1"/>
        <w:ind w:firstLine="709"/>
        <w:jc w:val="both"/>
        <w:rPr>
          <w:sz w:val="28"/>
          <w:szCs w:val="28"/>
        </w:rPr>
      </w:pPr>
      <w:r w:rsidRPr="002106E0">
        <w:rPr>
          <w:sz w:val="28"/>
          <w:szCs w:val="28"/>
        </w:rPr>
        <w:t>Заключен договор с ритуальной компанией «Память» на изготовление и установку двух надгробных памятников умершим участникам Великой Отечественной войны. Установлено 2 памятника.</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2 «Сохранение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p w:rsidR="000F392C" w:rsidRPr="002106E0" w:rsidRDefault="000F392C" w:rsidP="000F392C">
      <w:pPr>
        <w:shd w:val="clear" w:color="auto" w:fill="FFFFFF" w:themeFill="background1"/>
        <w:ind w:firstLine="709"/>
        <w:jc w:val="both"/>
        <w:rPr>
          <w:sz w:val="28"/>
          <w:szCs w:val="28"/>
        </w:rPr>
      </w:pPr>
      <w:r w:rsidRPr="002106E0">
        <w:rPr>
          <w:sz w:val="28"/>
          <w:szCs w:val="28"/>
        </w:rPr>
        <w:t>В рамках реализации мероприятия на территории области проведена акция «Мы помним, мы гордимся». Сотрудники ОГБУ «Комплексный центр социального обслуживания Еврейской автономной области» и «серебряные» добровольцы привели в порядок 30 мест захоронений знаменитых земляков, которые были неухоженные в течение длительного времени (уборка, покраска памятников).</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center"/>
        <w:rPr>
          <w:b/>
          <w:sz w:val="28"/>
          <w:szCs w:val="28"/>
        </w:rPr>
      </w:pPr>
      <w:r w:rsidRPr="002106E0">
        <w:rPr>
          <w:b/>
          <w:sz w:val="28"/>
          <w:szCs w:val="28"/>
        </w:rPr>
        <w:t>Подпрограмма 3 «Предоставление социальной помощи отдельным категориям граждан» на 2024 – 2028 годы</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both"/>
        <w:rPr>
          <w:sz w:val="28"/>
          <w:szCs w:val="28"/>
        </w:rPr>
      </w:pPr>
      <w:r w:rsidRPr="002106E0">
        <w:rPr>
          <w:sz w:val="28"/>
          <w:szCs w:val="28"/>
        </w:rPr>
        <w:t>Целью подпрограммы является повышение эффективности предоставления социальных гарантий отдельным категориям граждан.</w:t>
      </w:r>
    </w:p>
    <w:p w:rsidR="000F392C" w:rsidRPr="002106E0" w:rsidRDefault="000F392C" w:rsidP="000F392C">
      <w:pPr>
        <w:shd w:val="clear" w:color="auto" w:fill="FFFFFF" w:themeFill="background1"/>
        <w:ind w:firstLine="708"/>
        <w:jc w:val="both"/>
        <w:rPr>
          <w:sz w:val="28"/>
          <w:szCs w:val="28"/>
        </w:rPr>
      </w:pPr>
      <w:r w:rsidRPr="002106E0">
        <w:rPr>
          <w:sz w:val="28"/>
          <w:szCs w:val="28"/>
        </w:rPr>
        <w:t>Структурные элементы подпрограммы:</w:t>
      </w:r>
    </w:p>
    <w:p w:rsidR="000F392C" w:rsidRPr="002106E0" w:rsidRDefault="000F392C" w:rsidP="000F392C">
      <w:pPr>
        <w:ind w:firstLine="709"/>
        <w:jc w:val="both"/>
        <w:rPr>
          <w:bCs/>
          <w:sz w:val="28"/>
          <w:szCs w:val="28"/>
        </w:rPr>
      </w:pPr>
      <w:r w:rsidRPr="002106E0">
        <w:rPr>
          <w:bCs/>
          <w:sz w:val="28"/>
          <w:szCs w:val="28"/>
        </w:rPr>
        <w:t>1. Комплекс процессных мероприятий «Отдельные меры по социальной поддержке и обслуживанию лиц, оказавшихся в трудной жизненной ситуации».</w:t>
      </w:r>
    </w:p>
    <w:p w:rsidR="000F392C" w:rsidRPr="002106E0" w:rsidRDefault="000F392C" w:rsidP="000F392C">
      <w:pPr>
        <w:shd w:val="clear" w:color="auto" w:fill="FFFFFF" w:themeFill="background1"/>
        <w:ind w:firstLine="709"/>
        <w:jc w:val="both"/>
        <w:rPr>
          <w:sz w:val="28"/>
          <w:szCs w:val="28"/>
        </w:rPr>
      </w:pPr>
      <w:r w:rsidRPr="002106E0">
        <w:rPr>
          <w:bCs/>
          <w:sz w:val="28"/>
          <w:szCs w:val="28"/>
        </w:rPr>
        <w:t>2. Комплекс процессных мероприятий «Проведение социально значимых и тематических мероприятий».</w:t>
      </w:r>
    </w:p>
    <w:p w:rsidR="000F392C" w:rsidRPr="002106E0" w:rsidRDefault="000F392C" w:rsidP="000F392C">
      <w:pPr>
        <w:shd w:val="clear" w:color="auto" w:fill="FFFFFF" w:themeFill="background1"/>
        <w:ind w:firstLine="708"/>
        <w:jc w:val="both"/>
        <w:rPr>
          <w:sz w:val="28"/>
          <w:szCs w:val="28"/>
        </w:rPr>
      </w:pPr>
      <w:r w:rsidRPr="002106E0">
        <w:rPr>
          <w:sz w:val="28"/>
          <w:szCs w:val="28"/>
        </w:rPr>
        <w:t xml:space="preserve">На реализацию мероприятий подпрограммы в 2024 году предусмотрено всего </w:t>
      </w:r>
      <w:r w:rsidRPr="002106E0">
        <w:rPr>
          <w:bCs/>
          <w:sz w:val="28"/>
          <w:szCs w:val="28"/>
        </w:rPr>
        <w:t>64 625,10</w:t>
      </w:r>
      <w:r w:rsidRPr="002106E0">
        <w:rPr>
          <w:sz w:val="28"/>
          <w:szCs w:val="28"/>
        </w:rPr>
        <w:t xml:space="preserve"> тыс. рублей, в том числе средств областного бюджета – </w:t>
      </w:r>
      <w:r w:rsidRPr="002106E0">
        <w:rPr>
          <w:bCs/>
          <w:sz w:val="28"/>
          <w:szCs w:val="28"/>
        </w:rPr>
        <w:t>11 921,90</w:t>
      </w:r>
      <w:r w:rsidRPr="002106E0">
        <w:rPr>
          <w:sz w:val="28"/>
          <w:szCs w:val="28"/>
        </w:rPr>
        <w:t xml:space="preserve"> тыс. рублей и средств федерального бюджета – </w:t>
      </w:r>
      <w:r w:rsidRPr="002106E0">
        <w:rPr>
          <w:sz w:val="28"/>
          <w:szCs w:val="28"/>
        </w:rPr>
        <w:br/>
        <w:t>52 703,20 тыс. рублей. За отчетный период мероприятия исполнены на сумму 64 624,92 тыс. рублей. Исполнение подпрограммы Еврейской автономной области «Предоставление социальной помощи отдельным категориям граждан» на 2024 – 2028 годы составило 100 процентов.</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both"/>
        <w:rPr>
          <w:b/>
          <w:sz w:val="28"/>
          <w:szCs w:val="28"/>
        </w:rPr>
      </w:pPr>
      <w:r w:rsidRPr="002106E0">
        <w:rPr>
          <w:b/>
          <w:sz w:val="28"/>
          <w:szCs w:val="28"/>
        </w:rPr>
        <w:t>Комплекс процессных мероприятий «Отдельные меры по социальной поддержке и обслуживанию лиц, оказавшихся в трудной жизненной ситуации»</w:t>
      </w:r>
    </w:p>
    <w:p w:rsidR="000F392C" w:rsidRPr="002106E0" w:rsidRDefault="000F392C" w:rsidP="000F392C">
      <w:pPr>
        <w:widowControl w:val="0"/>
        <w:ind w:firstLine="709"/>
        <w:jc w:val="both"/>
        <w:rPr>
          <w:sz w:val="28"/>
          <w:szCs w:val="28"/>
          <w:lang w:eastAsia="en-US"/>
        </w:rPr>
      </w:pPr>
      <w:r w:rsidRPr="002106E0">
        <w:rPr>
          <w:sz w:val="28"/>
          <w:szCs w:val="28"/>
        </w:rPr>
        <w:lastRenderedPageBreak/>
        <w:t xml:space="preserve">На реализацию комплекса процессных мероприятий в 2024 году предусмотрено всего 61 956,40 тыс. рублей, в том числе средств областного бюджета – </w:t>
      </w:r>
      <w:r w:rsidRPr="002106E0">
        <w:rPr>
          <w:bCs/>
          <w:sz w:val="28"/>
          <w:szCs w:val="28"/>
        </w:rPr>
        <w:t>9 253,20</w:t>
      </w:r>
      <w:r w:rsidRPr="002106E0">
        <w:rPr>
          <w:sz w:val="28"/>
          <w:szCs w:val="28"/>
        </w:rPr>
        <w:t xml:space="preserve"> тыс. рублей и средств федерального бюджета – 52 703,20 тыс. рублей. За отчетный период профинансировано 61 956,22 тыс. рублей, что составило 100 %, </w:t>
      </w:r>
      <w:r w:rsidRPr="002106E0">
        <w:rPr>
          <w:sz w:val="28"/>
          <w:szCs w:val="28"/>
          <w:lang w:eastAsia="en-US"/>
        </w:rPr>
        <w:t>в том числе по мероприятиям:</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1 «Организация медико-социальных коек для лиц, оказавшихся в трудной жизненной ситуации».</w:t>
      </w:r>
    </w:p>
    <w:p w:rsidR="000F392C" w:rsidRPr="002106E0" w:rsidRDefault="000F392C" w:rsidP="000F392C">
      <w:pPr>
        <w:widowControl w:val="0"/>
        <w:shd w:val="clear" w:color="auto" w:fill="FFFFFF" w:themeFill="background1"/>
        <w:ind w:firstLine="709"/>
        <w:jc w:val="both"/>
      </w:pPr>
      <w:r w:rsidRPr="002106E0">
        <w:rPr>
          <w:sz w:val="28"/>
          <w:szCs w:val="28"/>
        </w:rPr>
        <w:t>На 2024 год в областном бюджете предусмотрено 767,22 тыс. рублей. За 2025 года произведена оплата медико-социальных коек 20 гражданам, оказавшимся в трудной жизненной ситуации. Мероприятие носит заявительный характер, оплачено на сумму 767,22 тыс. рублей. Мероприятие выполнено на100 %.</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ind w:firstLine="709"/>
        <w:jc w:val="both"/>
        <w:rPr>
          <w:bCs/>
          <w:sz w:val="28"/>
          <w:szCs w:val="28"/>
        </w:rPr>
      </w:pPr>
      <w:r w:rsidRPr="002106E0">
        <w:rPr>
          <w:bCs/>
          <w:sz w:val="28"/>
          <w:szCs w:val="28"/>
        </w:rPr>
        <w:t>Мероприятие 2 «Предоставление гражданам, находящимся в трудной жизненной ситуации, материальной помощи», в том числе:</w:t>
      </w:r>
    </w:p>
    <w:p w:rsidR="000F392C" w:rsidRPr="002106E0" w:rsidRDefault="000F392C" w:rsidP="000F392C">
      <w:pPr>
        <w:ind w:firstLine="709"/>
        <w:jc w:val="both"/>
        <w:rPr>
          <w:bCs/>
          <w:sz w:val="28"/>
          <w:szCs w:val="28"/>
        </w:rPr>
      </w:pPr>
      <w:r w:rsidRPr="002106E0">
        <w:rPr>
          <w:bCs/>
          <w:sz w:val="28"/>
          <w:szCs w:val="28"/>
        </w:rPr>
        <w:t>Пункт 2.1. 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и граждан, получающих государственную социальную помощь на основании социального контракта, в порядке, установленном правительством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2 180,00 тыс. рублей. Освоено – 2 180,00 тыс. рублей (100 %). Материальная помощь оказана</w:t>
      </w:r>
      <w:r w:rsidRPr="002106E0">
        <w:rPr>
          <w:sz w:val="28"/>
          <w:szCs w:val="28"/>
        </w:rPr>
        <w:br/>
        <w:t>307 гражданам, находящимся в трудной жизненной ситуации.</w:t>
      </w:r>
    </w:p>
    <w:p w:rsidR="000F392C" w:rsidRPr="002106E0" w:rsidRDefault="000F392C" w:rsidP="000F392C">
      <w:pPr>
        <w:widowControl w:val="0"/>
        <w:ind w:firstLine="709"/>
        <w:jc w:val="both"/>
        <w:rPr>
          <w:bCs/>
          <w:sz w:val="28"/>
          <w:szCs w:val="28"/>
        </w:rPr>
      </w:pPr>
      <w:r w:rsidRPr="002106E0">
        <w:rPr>
          <w:sz w:val="28"/>
          <w:szCs w:val="28"/>
        </w:rPr>
        <w:t>Пункт 2.2. О</w:t>
      </w:r>
      <w:r w:rsidRPr="002106E0">
        <w:rPr>
          <w:bCs/>
          <w:sz w:val="28"/>
          <w:szCs w:val="28"/>
        </w:rPr>
        <w:t>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w:t>
      </w:r>
      <w:r w:rsidRPr="002106E0">
        <w:rPr>
          <w:bCs/>
          <w:sz w:val="28"/>
          <w:szCs w:val="28"/>
        </w:rPr>
        <w:br/>
        <w:t>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250,00 тыс. рублей. Освоено – 250,00 тыс. рублей (100,00 %).</w:t>
      </w:r>
    </w:p>
    <w:p w:rsidR="000F392C" w:rsidRPr="002106E0" w:rsidRDefault="000F392C" w:rsidP="000F392C">
      <w:pPr>
        <w:widowControl w:val="0"/>
        <w:ind w:firstLine="709"/>
        <w:jc w:val="both"/>
        <w:rPr>
          <w:sz w:val="28"/>
          <w:szCs w:val="28"/>
        </w:rPr>
      </w:pPr>
      <w:r w:rsidRPr="002106E0">
        <w:rPr>
          <w:sz w:val="28"/>
          <w:szCs w:val="28"/>
        </w:rPr>
        <w:t xml:space="preserve">За отчетный период материальная помощь оказана 78 гражданам, </w:t>
      </w:r>
      <w:r w:rsidRPr="002106E0">
        <w:rPr>
          <w:bCs/>
          <w:sz w:val="28"/>
          <w:szCs w:val="28"/>
        </w:rPr>
        <w:t>освободившимся из мест лишения свободы, и лицам без определенного места жительства</w:t>
      </w:r>
      <w:r w:rsidRPr="002106E0">
        <w:rPr>
          <w:sz w:val="28"/>
          <w:szCs w:val="28"/>
        </w:rPr>
        <w:t>.</w:t>
      </w:r>
    </w:p>
    <w:p w:rsidR="000F392C" w:rsidRPr="002106E0" w:rsidRDefault="000F392C" w:rsidP="000F392C">
      <w:pPr>
        <w:widowControl w:val="0"/>
        <w:ind w:firstLine="709"/>
        <w:jc w:val="both"/>
        <w:rPr>
          <w:bCs/>
          <w:sz w:val="28"/>
          <w:szCs w:val="28"/>
        </w:rPr>
      </w:pPr>
      <w:r w:rsidRPr="002106E0">
        <w:rPr>
          <w:sz w:val="28"/>
          <w:szCs w:val="28"/>
        </w:rPr>
        <w:t>Пункт 2.3. О</w:t>
      </w:r>
      <w:r w:rsidRPr="002106E0">
        <w:rPr>
          <w:bCs/>
          <w:sz w:val="28"/>
          <w:szCs w:val="28"/>
        </w:rPr>
        <w:t>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департамента социальной защиты населения правительства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На 2024 год в областном бюджете предусмотрено 200,00 тыс. рублей. Освоено – 200,00 тыс. рублей (100,00 %).</w:t>
      </w:r>
    </w:p>
    <w:p w:rsidR="000F392C" w:rsidRPr="002106E0" w:rsidRDefault="000F392C" w:rsidP="000F392C">
      <w:pPr>
        <w:widowControl w:val="0"/>
        <w:ind w:firstLine="709"/>
        <w:jc w:val="both"/>
        <w:rPr>
          <w:sz w:val="28"/>
          <w:szCs w:val="28"/>
        </w:rPr>
      </w:pPr>
      <w:r w:rsidRPr="002106E0">
        <w:rPr>
          <w:sz w:val="28"/>
          <w:szCs w:val="28"/>
        </w:rPr>
        <w:t xml:space="preserve">За отчетный период услугами </w:t>
      </w:r>
      <w:r w:rsidRPr="002106E0">
        <w:rPr>
          <w:bCs/>
          <w:sz w:val="28"/>
          <w:szCs w:val="28"/>
        </w:rPr>
        <w:t>«социальной столовой» воспользовались 55</w:t>
      </w:r>
      <w:r w:rsidRPr="002106E0">
        <w:rPr>
          <w:sz w:val="28"/>
          <w:szCs w:val="28"/>
        </w:rPr>
        <w:t xml:space="preserve"> граждан, </w:t>
      </w:r>
      <w:r w:rsidRPr="002106E0">
        <w:rPr>
          <w:bCs/>
          <w:sz w:val="28"/>
          <w:szCs w:val="28"/>
        </w:rPr>
        <w:t>оказавшихся в трудной жизненной ситуации</w:t>
      </w:r>
      <w:r w:rsidRPr="002106E0">
        <w:rPr>
          <w:sz w:val="28"/>
          <w:szCs w:val="28"/>
        </w:rPr>
        <w:t>.</w:t>
      </w:r>
    </w:p>
    <w:p w:rsidR="000F392C" w:rsidRPr="002106E0" w:rsidRDefault="000F392C" w:rsidP="000F392C">
      <w:pPr>
        <w:widowControl w:val="0"/>
        <w:ind w:firstLine="709"/>
        <w:jc w:val="both"/>
        <w:rPr>
          <w:bCs/>
          <w:sz w:val="28"/>
          <w:szCs w:val="28"/>
        </w:rPr>
      </w:pPr>
      <w:r w:rsidRPr="002106E0">
        <w:rPr>
          <w:sz w:val="28"/>
          <w:szCs w:val="28"/>
        </w:rPr>
        <w:t>Пункт 2.4. П</w:t>
      </w:r>
      <w:r w:rsidRPr="002106E0">
        <w:rPr>
          <w:bCs/>
          <w:sz w:val="28"/>
          <w:szCs w:val="28"/>
        </w:rPr>
        <w:t>редоставление государственной социальной помощи</w:t>
      </w:r>
      <w:r w:rsidRPr="002106E0">
        <w:rPr>
          <w:bCs/>
          <w:sz w:val="28"/>
          <w:szCs w:val="28"/>
        </w:rPr>
        <w:br/>
        <w:t xml:space="preserve">на основании социального контракта гражданам, указанным в части первой </w:t>
      </w:r>
      <w:r w:rsidRPr="002106E0">
        <w:rPr>
          <w:bCs/>
          <w:sz w:val="28"/>
          <w:szCs w:val="28"/>
        </w:rPr>
        <w:lastRenderedPageBreak/>
        <w:t>статьи 7 Федерального закона от 17.07.1999 № 178-ФЗ «О государственной социальной помощи», в порядке, установленном правительством Еврейской автономной области</w:t>
      </w:r>
    </w:p>
    <w:p w:rsidR="000F392C" w:rsidRPr="002106E0" w:rsidRDefault="000F392C" w:rsidP="000F392C">
      <w:pPr>
        <w:widowControl w:val="0"/>
        <w:ind w:firstLine="709"/>
        <w:jc w:val="both"/>
        <w:rPr>
          <w:sz w:val="28"/>
          <w:szCs w:val="28"/>
        </w:rPr>
      </w:pPr>
      <w:r w:rsidRPr="002106E0">
        <w:rPr>
          <w:sz w:val="28"/>
          <w:szCs w:val="28"/>
        </w:rPr>
        <w:t>За отчетный период государственная социальная помощь на основании социального контракта оказана 306 гражданам.</w:t>
      </w:r>
    </w:p>
    <w:p w:rsidR="000F392C" w:rsidRPr="002106E0" w:rsidRDefault="000F392C" w:rsidP="000F392C">
      <w:pPr>
        <w:widowControl w:val="0"/>
        <w:ind w:firstLine="709"/>
        <w:jc w:val="both"/>
        <w:rPr>
          <w:sz w:val="28"/>
          <w:szCs w:val="28"/>
          <w:lang w:eastAsia="en-US"/>
        </w:rPr>
      </w:pPr>
      <w:r w:rsidRPr="002106E0">
        <w:rPr>
          <w:sz w:val="28"/>
          <w:szCs w:val="28"/>
        </w:rPr>
        <w:t xml:space="preserve">На реализацию мероприятия в 2024 году предусмотрено всего </w:t>
      </w:r>
      <w:r w:rsidRPr="002106E0">
        <w:rPr>
          <w:bCs/>
          <w:sz w:val="28"/>
          <w:szCs w:val="28"/>
        </w:rPr>
        <w:t>58 559,10</w:t>
      </w:r>
      <w:r w:rsidRPr="002106E0">
        <w:rPr>
          <w:sz w:val="28"/>
          <w:szCs w:val="28"/>
        </w:rPr>
        <w:t xml:space="preserve"> тыс. рублей, в том числе средств областного бюджета –</w:t>
      </w:r>
      <w:r w:rsidRPr="002106E0">
        <w:rPr>
          <w:sz w:val="28"/>
          <w:szCs w:val="28"/>
        </w:rPr>
        <w:br/>
      </w:r>
      <w:r w:rsidRPr="002106E0">
        <w:rPr>
          <w:bCs/>
          <w:sz w:val="28"/>
          <w:szCs w:val="28"/>
        </w:rPr>
        <w:t xml:space="preserve">5 855,90 </w:t>
      </w:r>
      <w:r w:rsidRPr="002106E0">
        <w:rPr>
          <w:sz w:val="28"/>
          <w:szCs w:val="28"/>
        </w:rPr>
        <w:t xml:space="preserve">тыс. рублей и средств федерального бюджета – 52 703,20 тыс. рублей. За отчетный период профинансировано </w:t>
      </w:r>
      <w:r w:rsidRPr="002106E0">
        <w:rPr>
          <w:bCs/>
          <w:sz w:val="28"/>
          <w:szCs w:val="28"/>
        </w:rPr>
        <w:t>58 559,00</w:t>
      </w:r>
      <w:r w:rsidRPr="002106E0">
        <w:rPr>
          <w:sz w:val="28"/>
          <w:szCs w:val="28"/>
        </w:rPr>
        <w:t xml:space="preserve"> тыс. рублей, что составило 100 %, </w:t>
      </w:r>
      <w:r w:rsidRPr="002106E0">
        <w:rPr>
          <w:sz w:val="28"/>
          <w:szCs w:val="28"/>
          <w:lang w:eastAsia="en-US"/>
        </w:rPr>
        <w:t>в том числе по:</w:t>
      </w:r>
    </w:p>
    <w:p w:rsidR="000F392C" w:rsidRPr="002106E0" w:rsidRDefault="000F392C" w:rsidP="000F392C">
      <w:pPr>
        <w:widowControl w:val="0"/>
        <w:ind w:firstLine="709"/>
        <w:jc w:val="both"/>
        <w:rPr>
          <w:bCs/>
          <w:sz w:val="28"/>
          <w:szCs w:val="28"/>
        </w:rPr>
      </w:pPr>
      <w:r w:rsidRPr="002106E0">
        <w:rPr>
          <w:sz w:val="28"/>
          <w:szCs w:val="28"/>
          <w:lang w:eastAsia="en-US"/>
        </w:rPr>
        <w:t>2.4.1.</w:t>
      </w:r>
      <w:r w:rsidRPr="002106E0">
        <w:rPr>
          <w:bCs/>
          <w:sz w:val="28"/>
          <w:szCs w:val="28"/>
        </w:rPr>
        <w:t xml:space="preserve"> предоставление государственной социальной помощи на основании социального контракта, направленного на реализацию гражданином мероприятия по поиску работы</w:t>
      </w:r>
    </w:p>
    <w:p w:rsidR="000F392C" w:rsidRPr="002106E0" w:rsidRDefault="000F392C" w:rsidP="000F392C">
      <w:pPr>
        <w:widowControl w:val="0"/>
        <w:ind w:firstLine="709"/>
        <w:jc w:val="both"/>
        <w:rPr>
          <w:sz w:val="28"/>
          <w:szCs w:val="28"/>
        </w:rPr>
      </w:pPr>
      <w:r w:rsidRPr="002106E0">
        <w:rPr>
          <w:sz w:val="28"/>
          <w:szCs w:val="28"/>
        </w:rPr>
        <w:t xml:space="preserve">На 2024 год предусмотрено </w:t>
      </w:r>
      <w:r w:rsidRPr="002106E0">
        <w:rPr>
          <w:bCs/>
          <w:sz w:val="28"/>
          <w:szCs w:val="28"/>
        </w:rPr>
        <w:t>9 778,70</w:t>
      </w:r>
      <w:r w:rsidRPr="002106E0">
        <w:rPr>
          <w:bCs/>
        </w:rPr>
        <w:t xml:space="preserve"> </w:t>
      </w:r>
      <w:r w:rsidRPr="002106E0">
        <w:rPr>
          <w:sz w:val="28"/>
          <w:szCs w:val="28"/>
        </w:rPr>
        <w:t>тыс. рублей.</w:t>
      </w:r>
    </w:p>
    <w:p w:rsidR="000F392C" w:rsidRPr="002106E0" w:rsidRDefault="000F392C" w:rsidP="000F392C">
      <w:pPr>
        <w:widowControl w:val="0"/>
        <w:ind w:firstLine="709"/>
        <w:jc w:val="both"/>
        <w:rPr>
          <w:sz w:val="28"/>
          <w:szCs w:val="28"/>
        </w:rPr>
      </w:pPr>
      <w:r w:rsidRPr="002106E0">
        <w:rPr>
          <w:sz w:val="28"/>
          <w:szCs w:val="28"/>
        </w:rPr>
        <w:t>Освоено – 10 970,15 тыс. рублей (112,18%)</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rPr>
        <w:t xml:space="preserve">За отчетный период государственная социальная помощь на основании социального контракта, направленного на реализацию гражданином мероприятия по поиску работы оказана 114 гражданам, что составляет 37,25 % от общей численности получателей социального контракта; </w:t>
      </w:r>
    </w:p>
    <w:p w:rsidR="000F392C" w:rsidRPr="002106E0" w:rsidRDefault="000F392C" w:rsidP="000F392C">
      <w:pPr>
        <w:widowControl w:val="0"/>
        <w:ind w:firstLine="709"/>
        <w:jc w:val="both"/>
        <w:rPr>
          <w:sz w:val="28"/>
          <w:szCs w:val="28"/>
          <w:lang w:eastAsia="en-US"/>
        </w:rPr>
      </w:pPr>
      <w:r w:rsidRPr="002106E0">
        <w:rPr>
          <w:sz w:val="28"/>
          <w:szCs w:val="28"/>
          <w:lang w:eastAsia="en-US"/>
        </w:rPr>
        <w:t>2.4.2. предоставление государственной социальной помощи на основании социального контракта, направленного на реализацию гражданином мероприятия по осуществлению индивидуальной предпринимательской деятельности</w:t>
      </w:r>
    </w:p>
    <w:p w:rsidR="000F392C" w:rsidRPr="002106E0" w:rsidRDefault="000F392C" w:rsidP="000F392C">
      <w:pPr>
        <w:widowControl w:val="0"/>
        <w:ind w:firstLine="709"/>
        <w:jc w:val="both"/>
        <w:rPr>
          <w:sz w:val="28"/>
          <w:szCs w:val="28"/>
        </w:rPr>
      </w:pPr>
      <w:r w:rsidRPr="002106E0">
        <w:rPr>
          <w:sz w:val="28"/>
          <w:szCs w:val="28"/>
        </w:rPr>
        <w:t xml:space="preserve">На 2024 год предусмотрено </w:t>
      </w:r>
      <w:r w:rsidRPr="002106E0">
        <w:rPr>
          <w:bCs/>
          <w:sz w:val="28"/>
          <w:szCs w:val="28"/>
        </w:rPr>
        <w:t xml:space="preserve">34 650,00 </w:t>
      </w:r>
      <w:r w:rsidRPr="002106E0">
        <w:rPr>
          <w:sz w:val="28"/>
          <w:szCs w:val="28"/>
        </w:rPr>
        <w:t>тыс. рублей.</w:t>
      </w:r>
    </w:p>
    <w:p w:rsidR="000F392C" w:rsidRPr="002106E0" w:rsidRDefault="000F392C" w:rsidP="000F392C">
      <w:pPr>
        <w:widowControl w:val="0"/>
        <w:ind w:firstLine="709"/>
        <w:jc w:val="both"/>
        <w:rPr>
          <w:sz w:val="28"/>
          <w:szCs w:val="28"/>
        </w:rPr>
      </w:pPr>
      <w:r w:rsidRPr="002106E0">
        <w:rPr>
          <w:sz w:val="28"/>
          <w:szCs w:val="28"/>
        </w:rPr>
        <w:t xml:space="preserve">Освоено – </w:t>
      </w:r>
      <w:r w:rsidRPr="002106E0">
        <w:rPr>
          <w:bCs/>
          <w:sz w:val="28"/>
          <w:szCs w:val="28"/>
        </w:rPr>
        <w:t>33 328,32</w:t>
      </w:r>
      <w:r w:rsidRPr="002106E0">
        <w:rPr>
          <w:bCs/>
        </w:rPr>
        <w:t xml:space="preserve"> </w:t>
      </w:r>
      <w:r w:rsidRPr="002106E0">
        <w:rPr>
          <w:sz w:val="28"/>
          <w:szCs w:val="28"/>
        </w:rPr>
        <w:t>тыс. рублей (96,19 %).</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rPr>
        <w:t xml:space="preserve">За отчетный период государственная социальная помощь на основании социального контракта, направленного на реализацию гражданином мероприятия </w:t>
      </w:r>
      <w:r w:rsidRPr="002106E0">
        <w:rPr>
          <w:sz w:val="28"/>
          <w:szCs w:val="28"/>
          <w:lang w:eastAsia="en-US"/>
        </w:rPr>
        <w:t>по осуществлению индивидуальной предпринимательской деятельности</w:t>
      </w:r>
      <w:r w:rsidRPr="002106E0">
        <w:rPr>
          <w:sz w:val="28"/>
          <w:szCs w:val="28"/>
        </w:rPr>
        <w:t xml:space="preserve"> оказана 104 гражданам, что составляет 33,99 % от общей численности получателей социального контракта; </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lang w:eastAsia="en-US"/>
        </w:rPr>
        <w:t xml:space="preserve">2.4.3. </w:t>
      </w:r>
      <w:r w:rsidRPr="002106E0">
        <w:rPr>
          <w:sz w:val="28"/>
          <w:szCs w:val="28"/>
        </w:rPr>
        <w:t>предоставление государственной социальной помощи на основании социального контракта, направленного на реализацию гражданином мероприятия по ведению личного подсобного хозяйства</w:t>
      </w:r>
    </w:p>
    <w:p w:rsidR="000F392C" w:rsidRPr="002106E0" w:rsidRDefault="000F392C" w:rsidP="000F392C">
      <w:pPr>
        <w:widowControl w:val="0"/>
        <w:ind w:firstLine="709"/>
        <w:jc w:val="both"/>
        <w:rPr>
          <w:sz w:val="28"/>
          <w:szCs w:val="28"/>
        </w:rPr>
      </w:pPr>
      <w:r w:rsidRPr="002106E0">
        <w:rPr>
          <w:sz w:val="28"/>
          <w:szCs w:val="28"/>
        </w:rPr>
        <w:t>На 2024 год предусмотрено 9</w:t>
      </w:r>
      <w:r w:rsidRPr="002106E0">
        <w:rPr>
          <w:bCs/>
          <w:sz w:val="28"/>
          <w:szCs w:val="28"/>
        </w:rPr>
        <w:t xml:space="preserve"> 400,00 </w:t>
      </w:r>
      <w:r w:rsidRPr="002106E0">
        <w:rPr>
          <w:sz w:val="28"/>
          <w:szCs w:val="28"/>
        </w:rPr>
        <w:t>тыс. рублей.</w:t>
      </w:r>
    </w:p>
    <w:p w:rsidR="000F392C" w:rsidRPr="002106E0" w:rsidRDefault="000F392C" w:rsidP="000F392C">
      <w:pPr>
        <w:widowControl w:val="0"/>
        <w:ind w:firstLine="709"/>
        <w:jc w:val="both"/>
        <w:rPr>
          <w:sz w:val="28"/>
          <w:szCs w:val="28"/>
        </w:rPr>
      </w:pPr>
      <w:r w:rsidRPr="002106E0">
        <w:rPr>
          <w:sz w:val="28"/>
          <w:szCs w:val="28"/>
        </w:rPr>
        <w:t>Освоено – 9 530</w:t>
      </w:r>
      <w:r w:rsidRPr="002106E0">
        <w:rPr>
          <w:bCs/>
          <w:sz w:val="28"/>
          <w:szCs w:val="28"/>
        </w:rPr>
        <w:t>,10</w:t>
      </w:r>
      <w:r w:rsidRPr="002106E0">
        <w:rPr>
          <w:bCs/>
        </w:rPr>
        <w:t xml:space="preserve"> </w:t>
      </w:r>
      <w:r w:rsidRPr="002106E0">
        <w:rPr>
          <w:sz w:val="28"/>
          <w:szCs w:val="28"/>
        </w:rPr>
        <w:t>тыс. рублей (101,38%).</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rPr>
        <w:t xml:space="preserve">За отчетный период государственная социальная помощь на основании социального контракта, направленного на реализацию гражданином мероприятия </w:t>
      </w:r>
      <w:r w:rsidRPr="002106E0">
        <w:rPr>
          <w:sz w:val="28"/>
          <w:szCs w:val="28"/>
          <w:lang w:eastAsia="en-US"/>
        </w:rPr>
        <w:t xml:space="preserve">по </w:t>
      </w:r>
      <w:r w:rsidRPr="002106E0">
        <w:rPr>
          <w:sz w:val="28"/>
          <w:szCs w:val="28"/>
        </w:rPr>
        <w:t>ведению личного подсобного хозяйства оказана</w:t>
      </w:r>
      <w:r w:rsidRPr="002106E0">
        <w:rPr>
          <w:sz w:val="28"/>
          <w:szCs w:val="28"/>
        </w:rPr>
        <w:br/>
        <w:t xml:space="preserve">48 гражданину, что составляет 15,69 % от общей численности получателей социального контракта; </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lang w:eastAsia="en-US"/>
        </w:rPr>
        <w:t xml:space="preserve">2.4.4. </w:t>
      </w:r>
      <w:r w:rsidRPr="002106E0">
        <w:rPr>
          <w:sz w:val="28"/>
          <w:szCs w:val="28"/>
        </w:rPr>
        <w:t>предоставление государственной социальной помощи на основании социального контракта, направленного на реализацию гражданином мероприятия по осуществлению иных мероприятий, направленных на преодоление гражданином трудной жизненной ситуации</w:t>
      </w:r>
    </w:p>
    <w:p w:rsidR="000F392C" w:rsidRPr="002106E0" w:rsidRDefault="000F392C" w:rsidP="000F392C">
      <w:pPr>
        <w:widowControl w:val="0"/>
        <w:ind w:firstLine="709"/>
        <w:jc w:val="both"/>
        <w:rPr>
          <w:sz w:val="28"/>
          <w:szCs w:val="28"/>
        </w:rPr>
      </w:pPr>
      <w:r w:rsidRPr="002106E0">
        <w:rPr>
          <w:sz w:val="28"/>
          <w:szCs w:val="28"/>
        </w:rPr>
        <w:t>На 2024 год предусмотрено 4730,40</w:t>
      </w:r>
      <w:r w:rsidRPr="002106E0">
        <w:rPr>
          <w:bCs/>
          <w:sz w:val="28"/>
          <w:szCs w:val="28"/>
        </w:rPr>
        <w:t xml:space="preserve"> </w:t>
      </w:r>
      <w:r w:rsidRPr="002106E0">
        <w:rPr>
          <w:sz w:val="28"/>
          <w:szCs w:val="28"/>
        </w:rPr>
        <w:t>тыс. рублей.</w:t>
      </w:r>
    </w:p>
    <w:p w:rsidR="000F392C" w:rsidRPr="002106E0" w:rsidRDefault="000F392C" w:rsidP="000F392C">
      <w:pPr>
        <w:widowControl w:val="0"/>
        <w:ind w:firstLine="709"/>
        <w:jc w:val="both"/>
        <w:rPr>
          <w:sz w:val="28"/>
          <w:szCs w:val="28"/>
        </w:rPr>
      </w:pPr>
      <w:r w:rsidRPr="002106E0">
        <w:rPr>
          <w:sz w:val="28"/>
          <w:szCs w:val="28"/>
        </w:rPr>
        <w:t>Освоено – 4730,43</w:t>
      </w:r>
      <w:r w:rsidRPr="002106E0">
        <w:rPr>
          <w:bCs/>
          <w:sz w:val="28"/>
          <w:szCs w:val="28"/>
        </w:rPr>
        <w:t xml:space="preserve"> </w:t>
      </w:r>
      <w:r w:rsidRPr="002106E0">
        <w:rPr>
          <w:sz w:val="28"/>
          <w:szCs w:val="28"/>
        </w:rPr>
        <w:t>тыс. рублей (100 %).</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rPr>
        <w:lastRenderedPageBreak/>
        <w:t>За отчетный период государственная социальная помощь на основании социального контракта, направленного на реализацию гражданином мероприятия по осуществлению иных мероприятий, направленных</w:t>
      </w:r>
      <w:r w:rsidRPr="002106E0">
        <w:rPr>
          <w:sz w:val="28"/>
          <w:szCs w:val="28"/>
        </w:rPr>
        <w:br/>
        <w:t>на преодоление гражданином трудной жизненной ситуации, оказана</w:t>
      </w:r>
      <w:r w:rsidRPr="002106E0">
        <w:rPr>
          <w:sz w:val="28"/>
          <w:szCs w:val="28"/>
        </w:rPr>
        <w:br/>
        <w:t>40 гражданам, что составляет 13,07 % от общей численности получателей социального контракта.</w:t>
      </w:r>
    </w:p>
    <w:p w:rsidR="000F392C" w:rsidRPr="002106E0" w:rsidRDefault="000F392C" w:rsidP="000F392C">
      <w:pPr>
        <w:widowControl w:val="0"/>
        <w:shd w:val="clear" w:color="auto" w:fill="FFFFFF" w:themeFill="background1"/>
        <w:ind w:firstLine="709"/>
        <w:jc w:val="both"/>
        <w:rPr>
          <w:sz w:val="28"/>
          <w:szCs w:val="28"/>
        </w:rPr>
      </w:pPr>
      <w:r w:rsidRPr="002106E0">
        <w:rPr>
          <w:sz w:val="28"/>
          <w:szCs w:val="28"/>
        </w:rPr>
        <w:t>На основании заявлений граждан, обратившихся в конце 2024 года</w:t>
      </w:r>
      <w:r w:rsidRPr="002106E0">
        <w:rPr>
          <w:sz w:val="28"/>
          <w:szCs w:val="28"/>
        </w:rPr>
        <w:br/>
        <w:t>за государственной социальной помощью на основании социального контракта, образовалось перераспределение освоения средств бюджета,</w:t>
      </w:r>
      <w:r w:rsidRPr="002106E0">
        <w:rPr>
          <w:sz w:val="28"/>
          <w:szCs w:val="28"/>
        </w:rPr>
        <w:br/>
        <w:t>не соответствующее плану.</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shd w:val="clear" w:color="auto" w:fill="FFFFFF" w:themeFill="background1"/>
        <w:ind w:firstLine="709"/>
        <w:jc w:val="both"/>
        <w:rPr>
          <w:b/>
          <w:sz w:val="28"/>
          <w:szCs w:val="28"/>
        </w:rPr>
      </w:pPr>
      <w:r w:rsidRPr="002106E0">
        <w:rPr>
          <w:b/>
          <w:sz w:val="28"/>
          <w:szCs w:val="28"/>
        </w:rPr>
        <w:t>Комплекс процессных мероприятий «Проведение социально значимых и тематических мероприятий»</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На реализацию комплекса процессных мероприятий в 2024 году предусмотрено 2 026,50 тыс. рублей из средств областного бюджета. </w:t>
      </w:r>
    </w:p>
    <w:p w:rsidR="000F392C" w:rsidRPr="002106E0" w:rsidRDefault="000F392C" w:rsidP="000F392C">
      <w:pPr>
        <w:shd w:val="clear" w:color="auto" w:fill="FFFFFF" w:themeFill="background1"/>
        <w:ind w:firstLine="709"/>
        <w:jc w:val="both"/>
        <w:rPr>
          <w:sz w:val="28"/>
          <w:szCs w:val="28"/>
        </w:rPr>
      </w:pPr>
      <w:r w:rsidRPr="002106E0">
        <w:rPr>
          <w:sz w:val="28"/>
          <w:szCs w:val="28"/>
        </w:rPr>
        <w:t>За отчетный период профинансировано 1 924,15 тыс. рублей, что составило 95 %, в том числе по мероприятиям:</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1 «Организация проведения социально значимых мероприятий (Международный день семьи, Международный день защиты детей, День матери, Губернаторская елка, конкурс «Пасхальное яйцо», форум приемных родителей)».</w:t>
      </w:r>
    </w:p>
    <w:p w:rsidR="000F392C" w:rsidRPr="002106E0" w:rsidRDefault="000F392C" w:rsidP="000F392C">
      <w:pPr>
        <w:shd w:val="clear" w:color="auto" w:fill="FFFFFF" w:themeFill="background1"/>
        <w:ind w:firstLine="709"/>
        <w:jc w:val="both"/>
        <w:rPr>
          <w:sz w:val="28"/>
          <w:szCs w:val="28"/>
        </w:rPr>
      </w:pPr>
      <w:r w:rsidRPr="002106E0">
        <w:rPr>
          <w:sz w:val="28"/>
          <w:szCs w:val="28"/>
        </w:rPr>
        <w:t>На 2024 год в областном бюджете предусмотрено 513,30 тыс. рублей. Освоено – 408,91тыс. рублей (80 %).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В отчетном периоде 2024 года обеспечено участие делегации Еврейской автономной области в составе 9 человек во Всероссийском семейном форуме «Родные-Любимые», организованном на площадке Международной выставке-форума «России» на ВДНХ (19-23 января 2024).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Проведен областной конкурс рисунков «Салют Победы», посвященный 79-летию Победы в ВОВ, с участием 28 детей, 45 работ. Определены </w:t>
      </w:r>
      <w:r w:rsidRPr="002106E0">
        <w:rPr>
          <w:sz w:val="28"/>
          <w:szCs w:val="28"/>
        </w:rPr>
        <w:br/>
        <w:t>11 призеров и победителей.</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Обеспечено проведение праздничных мероприятий в ОГОБУ «Детский дом № 2», ОГБУЗ «Дом ребенка специализированный» </w:t>
      </w:r>
      <w:r w:rsidRPr="002106E0">
        <w:rPr>
          <w:sz w:val="28"/>
          <w:szCs w:val="28"/>
        </w:rPr>
        <w:br/>
        <w:t xml:space="preserve">и ОГБУ «Валдгеймский детский дом-интернат для умственно отсталых детей» ко Дню защиты детей. </w:t>
      </w:r>
    </w:p>
    <w:p w:rsidR="000F392C" w:rsidRPr="002106E0" w:rsidRDefault="000F392C" w:rsidP="000F392C">
      <w:pPr>
        <w:shd w:val="clear" w:color="auto" w:fill="FFFFFF" w:themeFill="background1"/>
        <w:ind w:firstLine="709"/>
        <w:jc w:val="both"/>
        <w:rPr>
          <w:sz w:val="28"/>
          <w:szCs w:val="28"/>
        </w:rPr>
      </w:pPr>
      <w:r w:rsidRPr="002106E0">
        <w:rPr>
          <w:sz w:val="28"/>
          <w:szCs w:val="28"/>
        </w:rPr>
        <w:t>На базе ОГБУСО «Социально-реабилитационный центр для несовершеннолетних» проведено:</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три социально значимых мероприятия, приуроченных ко Дню защитника Отечества и Международному женскому дню с участием </w:t>
      </w:r>
      <w:r w:rsidRPr="002106E0">
        <w:rPr>
          <w:sz w:val="28"/>
          <w:szCs w:val="28"/>
        </w:rPr>
        <w:br/>
        <w:t xml:space="preserve">30 детей;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пять мероприятий, приуроченных ко Дню защиты детей с участием </w:t>
      </w:r>
      <w:r w:rsidRPr="002106E0">
        <w:rPr>
          <w:sz w:val="28"/>
          <w:szCs w:val="28"/>
        </w:rPr>
        <w:br/>
        <w:t xml:space="preserve">92 детей (дети в ТЖС, находящиеся под опекой, дети с ограниченными возможностями здоровья) и конкурс рисунков на асфальте с участием </w:t>
      </w:r>
      <w:r w:rsidRPr="002106E0">
        <w:rPr>
          <w:sz w:val="28"/>
          <w:szCs w:val="28"/>
        </w:rPr>
        <w:br/>
        <w:t>40 детей.</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2 «Проведение цикла тематических мероприятий «Шаги к толерантности» для детей из семей, находящихся в социально опасном положении».</w:t>
      </w:r>
    </w:p>
    <w:p w:rsidR="000F392C" w:rsidRPr="002106E0" w:rsidRDefault="000F392C" w:rsidP="000F392C">
      <w:pPr>
        <w:shd w:val="clear" w:color="auto" w:fill="FFFFFF" w:themeFill="background1"/>
        <w:ind w:firstLine="709"/>
        <w:jc w:val="both"/>
        <w:rPr>
          <w:sz w:val="28"/>
          <w:szCs w:val="28"/>
        </w:rPr>
      </w:pPr>
      <w:r w:rsidRPr="002106E0">
        <w:rPr>
          <w:sz w:val="28"/>
          <w:szCs w:val="28"/>
        </w:rPr>
        <w:lastRenderedPageBreak/>
        <w:t>На 2024 год в областном бюджете предусмотрено 3,00 тыс. рублей.</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В отчетном периоде проведено 29 тематических мероприятий из цикла «Шаги толерантности», направленных на воспитание у несовершеннолетних терпимого отношения к окружающим с участием 250 несовершеннолетних </w:t>
      </w:r>
      <w:r w:rsidRPr="002106E0">
        <w:rPr>
          <w:sz w:val="28"/>
          <w:szCs w:val="28"/>
        </w:rPr>
        <w:br/>
        <w:t>из семей находящихся в социально опасном положении, в том числе:</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урок доброты «Я знаю, что все женщины прекрасны» с участием </w:t>
      </w:r>
      <w:r w:rsidRPr="002106E0">
        <w:rPr>
          <w:sz w:val="28"/>
          <w:szCs w:val="28"/>
        </w:rPr>
        <w:br/>
        <w:t xml:space="preserve">25 несовершеннолетних;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диспут «Что такое дружба», с участием 21 несовершеннолетнего; </w:t>
      </w:r>
    </w:p>
    <w:p w:rsidR="000F392C" w:rsidRPr="002106E0" w:rsidRDefault="000F392C" w:rsidP="000F392C">
      <w:pPr>
        <w:shd w:val="clear" w:color="auto" w:fill="FFFFFF" w:themeFill="background1"/>
        <w:ind w:firstLine="709"/>
        <w:jc w:val="both"/>
        <w:rPr>
          <w:sz w:val="28"/>
          <w:szCs w:val="28"/>
        </w:rPr>
      </w:pPr>
      <w:r w:rsidRPr="002106E0">
        <w:rPr>
          <w:sz w:val="28"/>
          <w:szCs w:val="28"/>
        </w:rPr>
        <w:t>- познавательный час «Воспитание самоконтроля</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и самостоятельности», с участием 25 несовершеннолетних;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экскурсия в Синагогу, с участием 14 воспитанников;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информационный час ко Дню памяти жертв холокоста «Трагедия народа», с участием 25 несовершеннолетних;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игровая программа «Традиции русских забав на Руси», с участием </w:t>
      </w:r>
      <w:r w:rsidRPr="002106E0">
        <w:rPr>
          <w:sz w:val="28"/>
          <w:szCs w:val="28"/>
        </w:rPr>
        <w:br/>
        <w:t xml:space="preserve">25 несовершеннолетних;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w:t>
      </w:r>
      <w:proofErr w:type="spellStart"/>
      <w:r w:rsidRPr="002106E0">
        <w:rPr>
          <w:sz w:val="28"/>
          <w:szCs w:val="28"/>
        </w:rPr>
        <w:t>квест</w:t>
      </w:r>
      <w:proofErr w:type="spellEnd"/>
      <w:r w:rsidRPr="002106E0">
        <w:rPr>
          <w:sz w:val="28"/>
          <w:szCs w:val="28"/>
        </w:rPr>
        <w:t xml:space="preserve">-игра «Тропою дружбы, с участием 12 несовершеннолетних;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 беседа-диалог «Терроризм – угроза обществу», с участием </w:t>
      </w:r>
      <w:r w:rsidRPr="002106E0">
        <w:rPr>
          <w:sz w:val="28"/>
          <w:szCs w:val="28"/>
        </w:rPr>
        <w:br/>
        <w:t>22 несовершеннолетних;</w:t>
      </w:r>
    </w:p>
    <w:p w:rsidR="000F392C" w:rsidRPr="002106E0" w:rsidRDefault="000F392C" w:rsidP="000F392C">
      <w:pPr>
        <w:shd w:val="clear" w:color="auto" w:fill="FFFFFF" w:themeFill="background1"/>
        <w:ind w:firstLine="709"/>
        <w:jc w:val="both"/>
        <w:rPr>
          <w:sz w:val="28"/>
          <w:szCs w:val="28"/>
        </w:rPr>
      </w:pPr>
      <w:r w:rsidRPr="002106E0">
        <w:rPr>
          <w:sz w:val="28"/>
          <w:szCs w:val="28"/>
        </w:rPr>
        <w:t>- диспут «Правила дружбы», с участием 14 несовершеннолетних;</w:t>
      </w:r>
    </w:p>
    <w:p w:rsidR="000F392C" w:rsidRPr="002106E0" w:rsidRDefault="000F392C" w:rsidP="000F392C">
      <w:pPr>
        <w:shd w:val="clear" w:color="auto" w:fill="FFFFFF" w:themeFill="background1"/>
        <w:ind w:firstLine="709"/>
        <w:jc w:val="both"/>
        <w:rPr>
          <w:sz w:val="28"/>
          <w:szCs w:val="28"/>
        </w:rPr>
      </w:pPr>
      <w:r w:rsidRPr="002106E0">
        <w:rPr>
          <w:sz w:val="28"/>
          <w:szCs w:val="28"/>
        </w:rPr>
        <w:t>- и др.</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Мероприятие 3 «Организация мероприятий по обеспечению пожарной безопасности жилых помещений, в которых проживают многодетные семьи, семьи с детьми, находящиеся в трудной жизненной ситуации, в социально опасном положении, члены семей погибших (умерших) участников специальной военной операции и инвалиды специальной военной операции (оснащение автономными пожарными </w:t>
      </w:r>
      <w:proofErr w:type="spellStart"/>
      <w:r w:rsidRPr="002106E0">
        <w:rPr>
          <w:sz w:val="28"/>
          <w:szCs w:val="28"/>
        </w:rPr>
        <w:t>извещателями</w:t>
      </w:r>
      <w:proofErr w:type="spellEnd"/>
      <w:r w:rsidRPr="002106E0">
        <w:rPr>
          <w:sz w:val="28"/>
          <w:szCs w:val="28"/>
        </w:rPr>
        <w:t>, ремонт печей, дымоходов, замена неисправных электропроводки и газового оборудования, выдача огнетушителей)».</w:t>
      </w:r>
    </w:p>
    <w:p w:rsidR="000F392C" w:rsidRPr="002106E0" w:rsidRDefault="000F392C" w:rsidP="000F392C">
      <w:pPr>
        <w:shd w:val="clear" w:color="auto" w:fill="FFFFFF" w:themeFill="background1"/>
        <w:ind w:firstLine="709"/>
        <w:jc w:val="both"/>
        <w:rPr>
          <w:sz w:val="28"/>
          <w:szCs w:val="28"/>
        </w:rPr>
      </w:pPr>
      <w:r w:rsidRPr="002106E0">
        <w:rPr>
          <w:sz w:val="28"/>
          <w:szCs w:val="28"/>
        </w:rPr>
        <w:t>На 2024 год в областном бюджете предусмотрено 400,00 тыс. рублей. Освоено – 383,3 тыс. рублей (96 %).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В отчетном периоде 2024 проведена установка датчиков пожарной сигнализации в жилых помещениях в которых проживают 26 многодетных семей, воспитывающих 99 детей. </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4 «Развитие службы «Мобильные бригады».</w:t>
      </w:r>
    </w:p>
    <w:p w:rsidR="000F392C" w:rsidRPr="002106E0" w:rsidRDefault="000F392C" w:rsidP="000F392C">
      <w:pPr>
        <w:shd w:val="clear" w:color="auto" w:fill="FFFFFF" w:themeFill="background1"/>
        <w:ind w:firstLine="709"/>
        <w:jc w:val="both"/>
        <w:rPr>
          <w:sz w:val="28"/>
          <w:szCs w:val="28"/>
        </w:rPr>
      </w:pPr>
      <w:r w:rsidRPr="002106E0">
        <w:rPr>
          <w:sz w:val="28"/>
          <w:szCs w:val="28"/>
        </w:rPr>
        <w:t>На 2024 год в областном бюджете предусмотрено 80,00 тыс. рублей. Освоено – 40,00 тыс. рублей (50 %).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В отчетном периоде проведено 10 выездов мобильных бригад специалистов. Консультативная психологическая помощь оказана </w:t>
      </w:r>
      <w:r w:rsidRPr="002106E0">
        <w:rPr>
          <w:sz w:val="28"/>
          <w:szCs w:val="28"/>
        </w:rPr>
        <w:br/>
        <w:t>91 несовершеннолетнему.</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Проведено 3 выездных занятия по программе «Я счастлив» </w:t>
      </w:r>
      <w:r w:rsidRPr="002106E0">
        <w:rPr>
          <w:sz w:val="28"/>
          <w:szCs w:val="28"/>
        </w:rPr>
        <w:br/>
        <w:t xml:space="preserve">по коррекции </w:t>
      </w:r>
      <w:proofErr w:type="spellStart"/>
      <w:r w:rsidRPr="002106E0">
        <w:rPr>
          <w:sz w:val="28"/>
          <w:szCs w:val="28"/>
        </w:rPr>
        <w:t>девиантного</w:t>
      </w:r>
      <w:proofErr w:type="spellEnd"/>
      <w:r w:rsidRPr="002106E0">
        <w:rPr>
          <w:sz w:val="28"/>
          <w:szCs w:val="28"/>
        </w:rPr>
        <w:t xml:space="preserve"> поведения с участием 46 детей (МБОУ СОШ № 4, МБОУ СОШ № 5).</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5 «Проведение комплекса мероприятий по оказанию помощи беременным и родившим женщинам, в том числе предоставление подарочного комплекта «Подарок новорожденному» в порядке, установленном правительством Еврейской автономной области».</w:t>
      </w:r>
    </w:p>
    <w:p w:rsidR="000F392C" w:rsidRPr="002106E0" w:rsidRDefault="000F392C" w:rsidP="000F392C">
      <w:pPr>
        <w:shd w:val="clear" w:color="auto" w:fill="FFFFFF" w:themeFill="background1"/>
        <w:ind w:firstLine="709"/>
        <w:jc w:val="both"/>
        <w:rPr>
          <w:sz w:val="28"/>
          <w:szCs w:val="28"/>
        </w:rPr>
      </w:pPr>
      <w:r w:rsidRPr="002106E0">
        <w:rPr>
          <w:sz w:val="28"/>
          <w:szCs w:val="28"/>
        </w:rPr>
        <w:lastRenderedPageBreak/>
        <w:t>На 2024 год в областном бюджете предусмотрено 580,00 тыс. рублей. Освоено – 580,00 тыс. рублей (100 %).</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В рамках реализации постановления правительства ЕАО от 06.05.2020 № 142-пп «О проведении на территории Еврейской автономной области акции «Подарок новорожденному» вручено 669 комплектов «Подарка новорожденных». </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6 «Проведение информационной кампании на территории Еврейской автономной области по популяризации семейных ценностей».</w:t>
      </w:r>
    </w:p>
    <w:p w:rsidR="000F392C" w:rsidRPr="002106E0" w:rsidRDefault="000F392C" w:rsidP="000F392C">
      <w:pPr>
        <w:shd w:val="clear" w:color="auto" w:fill="FFFFFF" w:themeFill="background1"/>
        <w:ind w:firstLine="709"/>
        <w:jc w:val="both"/>
        <w:rPr>
          <w:sz w:val="28"/>
          <w:szCs w:val="28"/>
        </w:rPr>
      </w:pPr>
      <w:r w:rsidRPr="002106E0">
        <w:rPr>
          <w:sz w:val="28"/>
          <w:szCs w:val="28"/>
        </w:rPr>
        <w:t>На 2024 год в областном бюджете предусмотрено 80,00 тыс. рублей.</w:t>
      </w:r>
    </w:p>
    <w:p w:rsidR="000F392C" w:rsidRPr="002106E0" w:rsidRDefault="000F392C" w:rsidP="000F392C">
      <w:pPr>
        <w:shd w:val="clear" w:color="auto" w:fill="FFFFFF" w:themeFill="background1"/>
        <w:ind w:firstLine="709"/>
        <w:jc w:val="both"/>
        <w:rPr>
          <w:sz w:val="28"/>
          <w:szCs w:val="28"/>
        </w:rPr>
      </w:pPr>
      <w:r w:rsidRPr="002106E0">
        <w:rPr>
          <w:sz w:val="28"/>
          <w:szCs w:val="28"/>
        </w:rPr>
        <w:t>Заключен договор с ГТРК «</w:t>
      </w:r>
      <w:proofErr w:type="spellStart"/>
      <w:r w:rsidRPr="002106E0">
        <w:rPr>
          <w:sz w:val="28"/>
          <w:szCs w:val="28"/>
        </w:rPr>
        <w:t>Бира</w:t>
      </w:r>
      <w:proofErr w:type="spellEnd"/>
      <w:r w:rsidRPr="002106E0">
        <w:rPr>
          <w:sz w:val="28"/>
          <w:szCs w:val="28"/>
        </w:rPr>
        <w:t>» по изготовлению двух телепередач «Семейный круг» и трансляции их на канале «Россия 24».</w:t>
      </w:r>
    </w:p>
    <w:p w:rsidR="000F392C" w:rsidRPr="002106E0" w:rsidRDefault="000F392C" w:rsidP="000F392C">
      <w:pPr>
        <w:shd w:val="clear" w:color="auto" w:fill="FFFFFF" w:themeFill="background1"/>
        <w:ind w:firstLine="709"/>
        <w:jc w:val="both"/>
        <w:rPr>
          <w:sz w:val="28"/>
          <w:szCs w:val="28"/>
        </w:rPr>
      </w:pPr>
      <w:r w:rsidRPr="002106E0">
        <w:rPr>
          <w:sz w:val="28"/>
          <w:szCs w:val="28"/>
        </w:rPr>
        <w:t>Мероприятие 7 «Проведение областного фестиваля самодеятельного детского творчества воспитанников детских домов и школ-интернатов Еврейской автономной области «Росток надежды».</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В 2024 году проведение фестиваля «Росток надежды» </w:t>
      </w:r>
      <w:r w:rsidRPr="002106E0">
        <w:rPr>
          <w:sz w:val="28"/>
          <w:szCs w:val="28"/>
        </w:rPr>
        <w:br/>
        <w:t>не запланировано.</w:t>
      </w:r>
    </w:p>
    <w:p w:rsidR="000F392C" w:rsidRPr="002106E0" w:rsidRDefault="000F392C" w:rsidP="000F392C">
      <w:pPr>
        <w:shd w:val="clear" w:color="auto" w:fill="FFFFFF" w:themeFill="background1"/>
        <w:ind w:firstLine="709"/>
        <w:jc w:val="both"/>
        <w:rPr>
          <w:sz w:val="28"/>
          <w:szCs w:val="28"/>
        </w:rPr>
      </w:pPr>
      <w:r w:rsidRPr="002106E0">
        <w:rPr>
          <w:sz w:val="28"/>
          <w:szCs w:val="28"/>
        </w:rPr>
        <w:t xml:space="preserve">Мероприятие 8 «Оказание помощи женщинам, находящимся </w:t>
      </w:r>
      <w:r w:rsidRPr="002106E0">
        <w:rPr>
          <w:sz w:val="28"/>
          <w:szCs w:val="28"/>
        </w:rPr>
        <w:br/>
        <w:t>в кризисном и опасном для физического и душевного здоровья состоянии или подвергшимся психофизическому насилию».</w:t>
      </w:r>
    </w:p>
    <w:p w:rsidR="000F392C" w:rsidRPr="002106E0" w:rsidRDefault="000F392C" w:rsidP="000F392C">
      <w:pPr>
        <w:shd w:val="clear" w:color="auto" w:fill="FFFFFF" w:themeFill="background1"/>
        <w:ind w:firstLine="709"/>
        <w:jc w:val="both"/>
        <w:rPr>
          <w:sz w:val="28"/>
          <w:szCs w:val="28"/>
        </w:rPr>
      </w:pPr>
      <w:r w:rsidRPr="002106E0">
        <w:rPr>
          <w:sz w:val="28"/>
          <w:szCs w:val="28"/>
        </w:rPr>
        <w:t>На 2024 год в областном бюджете предусмотрено 343,20 тыс. рублей.</w:t>
      </w:r>
    </w:p>
    <w:p w:rsidR="000F392C" w:rsidRPr="002106E0" w:rsidRDefault="000F392C" w:rsidP="000F392C">
      <w:pPr>
        <w:shd w:val="clear" w:color="auto" w:fill="FFFFFF" w:themeFill="background1"/>
        <w:ind w:firstLine="709"/>
        <w:jc w:val="both"/>
        <w:rPr>
          <w:sz w:val="28"/>
          <w:szCs w:val="28"/>
        </w:rPr>
      </w:pPr>
      <w:r w:rsidRPr="002106E0">
        <w:rPr>
          <w:sz w:val="28"/>
          <w:szCs w:val="28"/>
        </w:rPr>
        <w:t>Освоено – 257,40 тыс. рублей (75 %).</w:t>
      </w:r>
    </w:p>
    <w:p w:rsidR="000F392C" w:rsidRPr="002106E0" w:rsidRDefault="000F392C" w:rsidP="000F392C">
      <w:pPr>
        <w:shd w:val="clear" w:color="auto" w:fill="FFFFFF" w:themeFill="background1"/>
        <w:ind w:firstLine="709"/>
        <w:jc w:val="both"/>
        <w:rPr>
          <w:sz w:val="28"/>
          <w:szCs w:val="28"/>
        </w:rPr>
      </w:pPr>
      <w:r w:rsidRPr="002106E0">
        <w:rPr>
          <w:sz w:val="28"/>
          <w:szCs w:val="28"/>
        </w:rPr>
        <w:t>В отчетном периоде предоставлено убежище 7 женщинам с 14 детьми.</w:t>
      </w:r>
    </w:p>
    <w:p w:rsidR="000F392C" w:rsidRPr="002106E0" w:rsidRDefault="000F392C" w:rsidP="000F392C">
      <w:pPr>
        <w:shd w:val="clear" w:color="auto" w:fill="FFFFFF" w:themeFill="background1"/>
        <w:ind w:firstLine="709"/>
        <w:jc w:val="both"/>
        <w:rPr>
          <w:sz w:val="28"/>
          <w:szCs w:val="28"/>
        </w:rPr>
      </w:pPr>
    </w:p>
    <w:p w:rsidR="000F392C" w:rsidRPr="002106E0" w:rsidRDefault="000F392C" w:rsidP="000F392C">
      <w:pPr>
        <w:ind w:firstLine="720"/>
        <w:jc w:val="center"/>
        <w:rPr>
          <w:b/>
          <w:sz w:val="28"/>
          <w:szCs w:val="28"/>
        </w:rPr>
      </w:pPr>
      <w:r w:rsidRPr="002106E0">
        <w:rPr>
          <w:b/>
          <w:sz w:val="28"/>
          <w:szCs w:val="28"/>
          <w:lang w:val="en-US"/>
        </w:rPr>
        <w:t>II</w:t>
      </w:r>
      <w:r w:rsidRPr="002106E0">
        <w:rPr>
          <w:b/>
          <w:sz w:val="28"/>
          <w:szCs w:val="28"/>
        </w:rPr>
        <w:t>.</w:t>
      </w:r>
      <w:r w:rsidRPr="002106E0">
        <w:rPr>
          <w:b/>
          <w:sz w:val="28"/>
          <w:szCs w:val="28"/>
          <w:lang w:val="en-US"/>
        </w:rPr>
        <w:t>III</w:t>
      </w:r>
      <w:r w:rsidRPr="002106E0">
        <w:rPr>
          <w:b/>
          <w:sz w:val="28"/>
          <w:szCs w:val="28"/>
        </w:rPr>
        <w:t>. Государственная программа Еврейской автономной области «Доступная среда в Еврейской автономной области» на 2024 – 2028 годы</w:t>
      </w:r>
    </w:p>
    <w:p w:rsidR="000F392C" w:rsidRPr="002106E0" w:rsidRDefault="000F392C" w:rsidP="000F392C">
      <w:pPr>
        <w:jc w:val="both"/>
        <w:rPr>
          <w:sz w:val="28"/>
          <w:szCs w:val="28"/>
        </w:rPr>
      </w:pPr>
    </w:p>
    <w:p w:rsidR="000F392C" w:rsidRPr="002106E0" w:rsidRDefault="000F392C" w:rsidP="000F392C">
      <w:pPr>
        <w:ind w:firstLine="708"/>
        <w:jc w:val="both"/>
        <w:rPr>
          <w:sz w:val="28"/>
          <w:szCs w:val="28"/>
        </w:rPr>
      </w:pPr>
      <w:r w:rsidRPr="002106E0">
        <w:rPr>
          <w:sz w:val="28"/>
          <w:szCs w:val="28"/>
        </w:rPr>
        <w:t>Целью госпрограммы является: Повышение качества жизни инвалидов, в том числе детей-инвалидов.</w:t>
      </w:r>
    </w:p>
    <w:p w:rsidR="000F392C" w:rsidRPr="002106E0" w:rsidRDefault="000F392C" w:rsidP="000F392C">
      <w:pPr>
        <w:ind w:firstLine="720"/>
        <w:jc w:val="both"/>
        <w:rPr>
          <w:sz w:val="28"/>
          <w:szCs w:val="28"/>
        </w:rPr>
      </w:pPr>
      <w:r w:rsidRPr="002106E0">
        <w:rPr>
          <w:sz w:val="28"/>
          <w:szCs w:val="28"/>
        </w:rPr>
        <w:t>Задачами госпрограммы является:</w:t>
      </w:r>
    </w:p>
    <w:p w:rsidR="000F392C" w:rsidRPr="002106E0" w:rsidRDefault="000F392C" w:rsidP="000F392C">
      <w:pPr>
        <w:ind w:firstLine="708"/>
        <w:jc w:val="both"/>
      </w:pPr>
      <w:r w:rsidRPr="002106E0">
        <w:rPr>
          <w:rFonts w:eastAsia="Calibri"/>
          <w:sz w:val="28"/>
          <w:szCs w:val="28"/>
        </w:rPr>
        <w:t xml:space="preserve">1. Повышение уровня доступности приоритетных объектов и услуг </w:t>
      </w:r>
      <w:r w:rsidRPr="002106E0">
        <w:rPr>
          <w:rFonts w:eastAsia="Calibri"/>
          <w:sz w:val="28"/>
          <w:szCs w:val="28"/>
        </w:rPr>
        <w:br/>
        <w:t xml:space="preserve">в приоритетных сферах жизнедеятельности инвалидов и других МГН </w:t>
      </w:r>
      <w:r w:rsidRPr="002106E0">
        <w:rPr>
          <w:rFonts w:eastAsia="Calibri"/>
          <w:sz w:val="28"/>
          <w:szCs w:val="28"/>
        </w:rPr>
        <w:br/>
        <w:t>в области.</w:t>
      </w:r>
    </w:p>
    <w:p w:rsidR="000F392C" w:rsidRPr="002106E0" w:rsidRDefault="000F392C" w:rsidP="000F392C">
      <w:pPr>
        <w:ind w:firstLine="708"/>
        <w:jc w:val="both"/>
      </w:pPr>
      <w:r w:rsidRPr="002106E0">
        <w:rPr>
          <w:rFonts w:eastAsia="Calibri"/>
          <w:sz w:val="28"/>
          <w:szCs w:val="28"/>
        </w:rPr>
        <w:t xml:space="preserve">2. Повышение доступности и качества реабилитационных услуг (развитие системы реабилитации и социальной интеграции инвалидов) </w:t>
      </w:r>
      <w:r w:rsidRPr="002106E0">
        <w:rPr>
          <w:rFonts w:eastAsia="Calibri"/>
          <w:sz w:val="28"/>
          <w:szCs w:val="28"/>
        </w:rPr>
        <w:br/>
        <w:t>в области.</w:t>
      </w:r>
    </w:p>
    <w:p w:rsidR="000F392C" w:rsidRPr="002106E0" w:rsidRDefault="000F392C" w:rsidP="000F392C">
      <w:pPr>
        <w:ind w:firstLine="708"/>
        <w:jc w:val="both"/>
      </w:pPr>
      <w:r w:rsidRPr="002106E0">
        <w:rPr>
          <w:rFonts w:eastAsia="Calibri"/>
          <w:sz w:val="28"/>
          <w:szCs w:val="28"/>
        </w:rPr>
        <w:t>3. Формирование позитивного отношения к проблеме обеспечения доступной среды жизнедеятельности для инвалидов и других МГН.</w:t>
      </w:r>
    </w:p>
    <w:p w:rsidR="000F392C" w:rsidRPr="002106E0" w:rsidRDefault="000F392C" w:rsidP="000F392C">
      <w:pPr>
        <w:ind w:firstLine="708"/>
        <w:jc w:val="both"/>
      </w:pPr>
      <w:r w:rsidRPr="002106E0">
        <w:rPr>
          <w:rFonts w:eastAsia="Calibri"/>
          <w:sz w:val="28"/>
          <w:szCs w:val="28"/>
        </w:rPr>
        <w:t xml:space="preserve">4. Обеспечение равного доступа инвалидов и других МГН </w:t>
      </w:r>
      <w:r w:rsidRPr="002106E0">
        <w:rPr>
          <w:rFonts w:eastAsia="Calibri"/>
          <w:sz w:val="28"/>
          <w:szCs w:val="28"/>
        </w:rPr>
        <w:br/>
        <w:t>к приоритетным объектам и услугам в приоритетных сферах жизнедеятельности инвалидов и других МГН.</w:t>
      </w:r>
    </w:p>
    <w:p w:rsidR="000F392C" w:rsidRPr="002106E0" w:rsidRDefault="000F392C" w:rsidP="000F392C">
      <w:pPr>
        <w:ind w:firstLine="708"/>
        <w:jc w:val="both"/>
      </w:pPr>
      <w:r w:rsidRPr="002106E0">
        <w:rPr>
          <w:rFonts w:eastAsia="Calibri"/>
          <w:sz w:val="28"/>
          <w:szCs w:val="28"/>
        </w:rPr>
        <w:t>5. Совершенствование нормативной правовой и организационной основ системы комплексной реабилитации и абилитации инвалидов, в том числе детей-инвалидов.</w:t>
      </w:r>
    </w:p>
    <w:p w:rsidR="000F392C" w:rsidRPr="002106E0" w:rsidRDefault="000F392C" w:rsidP="000F392C">
      <w:pPr>
        <w:ind w:firstLine="708"/>
        <w:jc w:val="both"/>
      </w:pPr>
      <w:r w:rsidRPr="002106E0">
        <w:rPr>
          <w:rFonts w:eastAsia="Calibri"/>
          <w:sz w:val="28"/>
          <w:szCs w:val="28"/>
        </w:rPr>
        <w:t xml:space="preserve">6. Определение потребности инвалидов, в том числе детей-инвалидов, в реабилитационных и </w:t>
      </w:r>
      <w:proofErr w:type="spellStart"/>
      <w:r w:rsidRPr="002106E0">
        <w:rPr>
          <w:rFonts w:eastAsia="Calibri"/>
          <w:sz w:val="28"/>
          <w:szCs w:val="28"/>
        </w:rPr>
        <w:t>абилитационных</w:t>
      </w:r>
      <w:proofErr w:type="spellEnd"/>
      <w:r w:rsidRPr="002106E0">
        <w:rPr>
          <w:rFonts w:eastAsia="Calibri"/>
          <w:sz w:val="28"/>
          <w:szCs w:val="28"/>
        </w:rPr>
        <w:t xml:space="preserve"> услугах.</w:t>
      </w:r>
    </w:p>
    <w:p w:rsidR="000F392C" w:rsidRPr="002106E0" w:rsidRDefault="000F392C" w:rsidP="000F392C">
      <w:pPr>
        <w:ind w:firstLine="708"/>
        <w:jc w:val="both"/>
      </w:pPr>
      <w:r w:rsidRPr="002106E0">
        <w:rPr>
          <w:rFonts w:eastAsia="Calibri"/>
          <w:sz w:val="28"/>
          <w:szCs w:val="28"/>
        </w:rPr>
        <w:lastRenderedPageBreak/>
        <w:t>7. Формирование условий для повышения уровня профессионального развития инвалидов, в том числе детей-инвалидов.</w:t>
      </w:r>
    </w:p>
    <w:p w:rsidR="000F392C" w:rsidRPr="002106E0" w:rsidRDefault="000F392C" w:rsidP="000F392C">
      <w:pPr>
        <w:ind w:firstLine="708"/>
        <w:jc w:val="both"/>
      </w:pPr>
      <w:r w:rsidRPr="002106E0">
        <w:rPr>
          <w:rFonts w:eastAsia="Calibri"/>
          <w:sz w:val="28"/>
          <w:szCs w:val="28"/>
        </w:rPr>
        <w:t>8. Формирование условий для развития системы комплексной реабилитации и абилитации инвалидов, в том числе детей-инвалидов.</w:t>
      </w:r>
    </w:p>
    <w:p w:rsidR="000F392C" w:rsidRPr="002106E0" w:rsidRDefault="000F392C" w:rsidP="000F392C">
      <w:pPr>
        <w:ind w:firstLine="708"/>
        <w:jc w:val="both"/>
      </w:pPr>
      <w:r w:rsidRPr="002106E0">
        <w:rPr>
          <w:rFonts w:eastAsia="Calibri"/>
          <w:sz w:val="28"/>
          <w:szCs w:val="28"/>
        </w:rPr>
        <w:t xml:space="preserve">9. Подготовка кадров системы комплексной реабилитации </w:t>
      </w:r>
      <w:r w:rsidRPr="002106E0">
        <w:rPr>
          <w:rFonts w:eastAsia="Calibri"/>
          <w:sz w:val="28"/>
          <w:szCs w:val="28"/>
        </w:rPr>
        <w:br/>
        <w:t>и абилитации инвалидов, в том числе детей-инвалидов.</w:t>
      </w:r>
    </w:p>
    <w:p w:rsidR="000F392C" w:rsidRPr="002106E0" w:rsidRDefault="000F392C" w:rsidP="000F392C">
      <w:pPr>
        <w:ind w:firstLine="708"/>
        <w:jc w:val="both"/>
      </w:pPr>
      <w:r w:rsidRPr="002106E0">
        <w:rPr>
          <w:rFonts w:eastAsia="Calibri"/>
          <w:sz w:val="28"/>
          <w:szCs w:val="28"/>
        </w:rPr>
        <w:t xml:space="preserve">10. Совершенствование подходов к комплексной реабилитации </w:t>
      </w:r>
      <w:r w:rsidRPr="002106E0">
        <w:rPr>
          <w:rFonts w:eastAsia="Calibri"/>
          <w:sz w:val="28"/>
          <w:szCs w:val="28"/>
        </w:rPr>
        <w:br/>
        <w:t>и абилитации, социализации и жизнеустройству лиц с ментальной инвалидностью.</w:t>
      </w:r>
    </w:p>
    <w:p w:rsidR="000F392C" w:rsidRPr="002106E0" w:rsidRDefault="000F392C" w:rsidP="000F392C">
      <w:pPr>
        <w:ind w:firstLine="708"/>
        <w:jc w:val="both"/>
        <w:rPr>
          <w:rFonts w:eastAsia="Calibri"/>
          <w:sz w:val="28"/>
          <w:szCs w:val="28"/>
        </w:rPr>
      </w:pPr>
      <w:r w:rsidRPr="002106E0">
        <w:rPr>
          <w:rFonts w:eastAsia="Calibri"/>
          <w:sz w:val="28"/>
          <w:szCs w:val="28"/>
        </w:rPr>
        <w:t>11.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0F392C" w:rsidRPr="002106E0" w:rsidRDefault="000F392C" w:rsidP="000F392C">
      <w:pPr>
        <w:ind w:firstLine="708"/>
        <w:jc w:val="both"/>
      </w:pPr>
      <w:r w:rsidRPr="002106E0">
        <w:rPr>
          <w:sz w:val="28"/>
          <w:szCs w:val="28"/>
        </w:rPr>
        <w:t xml:space="preserve">Мероприятия госпрограммы реализуются за счет средств областного бюджета. Сумма расходов предусмотренных на реализацию мероприятий госпрограммы в 2024 году составляет </w:t>
      </w:r>
      <w:r w:rsidRPr="002106E0">
        <w:rPr>
          <w:bCs/>
          <w:sz w:val="28"/>
          <w:szCs w:val="28"/>
        </w:rPr>
        <w:t>6 975,20 тыс. рублей</w:t>
      </w:r>
      <w:r w:rsidRPr="002106E0">
        <w:rPr>
          <w:sz w:val="28"/>
          <w:szCs w:val="28"/>
        </w:rPr>
        <w:t xml:space="preserve">. </w:t>
      </w:r>
    </w:p>
    <w:p w:rsidR="000F392C" w:rsidRPr="002106E0" w:rsidRDefault="000F392C" w:rsidP="000F392C">
      <w:pPr>
        <w:ind w:firstLine="708"/>
        <w:jc w:val="both"/>
        <w:rPr>
          <w:sz w:val="28"/>
          <w:szCs w:val="28"/>
        </w:rPr>
      </w:pPr>
      <w:r w:rsidRPr="002106E0">
        <w:rPr>
          <w:sz w:val="28"/>
          <w:szCs w:val="28"/>
        </w:rPr>
        <w:t xml:space="preserve">Структура государственной программы: </w:t>
      </w:r>
    </w:p>
    <w:p w:rsidR="000F392C" w:rsidRPr="002106E0" w:rsidRDefault="000F392C" w:rsidP="000F392C">
      <w:pPr>
        <w:ind w:firstLine="708"/>
        <w:jc w:val="both"/>
        <w:rPr>
          <w:sz w:val="28"/>
          <w:szCs w:val="28"/>
        </w:rPr>
      </w:pPr>
      <w:r w:rsidRPr="002106E0">
        <w:rPr>
          <w:sz w:val="28"/>
          <w:szCs w:val="28"/>
        </w:rPr>
        <w:t xml:space="preserve"> - Подпрограмма «Формирование </w:t>
      </w:r>
      <w:proofErr w:type="spellStart"/>
      <w:r w:rsidRPr="002106E0">
        <w:rPr>
          <w:sz w:val="28"/>
          <w:szCs w:val="28"/>
        </w:rPr>
        <w:t>безбарьерной</w:t>
      </w:r>
      <w:proofErr w:type="spellEnd"/>
      <w:r w:rsidRPr="002106E0">
        <w:rPr>
          <w:sz w:val="28"/>
          <w:szCs w:val="28"/>
        </w:rPr>
        <w:t xml:space="preserve"> среды в Еврейской автономной области» на 2024 – 2028 годы;</w:t>
      </w:r>
    </w:p>
    <w:p w:rsidR="000F392C" w:rsidRPr="002106E0" w:rsidRDefault="000F392C" w:rsidP="000F392C">
      <w:pPr>
        <w:ind w:firstLine="708"/>
        <w:jc w:val="both"/>
        <w:rPr>
          <w:sz w:val="28"/>
          <w:szCs w:val="28"/>
        </w:rPr>
      </w:pPr>
      <w:r w:rsidRPr="002106E0">
        <w:rPr>
          <w:sz w:val="28"/>
          <w:szCs w:val="28"/>
        </w:rPr>
        <w:t xml:space="preserve"> - Подпрограмма «Формирование системы комплексной реабилитации </w:t>
      </w:r>
      <w:r w:rsidRPr="002106E0">
        <w:rPr>
          <w:sz w:val="28"/>
          <w:szCs w:val="28"/>
        </w:rPr>
        <w:br/>
        <w:t>и абилитации инвалидов, в том числе детей-инвалидов» на 2024 – 2028 годы.</w:t>
      </w:r>
    </w:p>
    <w:p w:rsidR="000F392C" w:rsidRPr="002106E0" w:rsidRDefault="000F392C" w:rsidP="000F392C">
      <w:pPr>
        <w:jc w:val="both"/>
      </w:pPr>
      <w:r w:rsidRPr="002106E0">
        <w:rPr>
          <w:sz w:val="28"/>
          <w:szCs w:val="28"/>
        </w:rPr>
        <w:tab/>
        <w:t xml:space="preserve">Целью Подпрограммы «Формирование </w:t>
      </w:r>
      <w:proofErr w:type="spellStart"/>
      <w:r w:rsidRPr="002106E0">
        <w:rPr>
          <w:sz w:val="28"/>
          <w:szCs w:val="28"/>
        </w:rPr>
        <w:t>безбарьерной</w:t>
      </w:r>
      <w:proofErr w:type="spellEnd"/>
      <w:r w:rsidRPr="002106E0">
        <w:rPr>
          <w:sz w:val="28"/>
          <w:szCs w:val="28"/>
        </w:rPr>
        <w:t xml:space="preserve"> среды </w:t>
      </w:r>
      <w:r w:rsidRPr="002106E0">
        <w:rPr>
          <w:sz w:val="28"/>
          <w:szCs w:val="28"/>
        </w:rPr>
        <w:br/>
        <w:t>в Еврейской автономной области» является: о</w:t>
      </w:r>
      <w:r w:rsidRPr="002106E0">
        <w:rPr>
          <w:rFonts w:eastAsia="Calibri"/>
          <w:sz w:val="28"/>
          <w:szCs w:val="28"/>
        </w:rPr>
        <w:t>беспечение условий доступности приоритетных объектов и услуг в приоритетных сферах жизнедеятельности инвалидов и других МГН в области</w:t>
      </w:r>
    </w:p>
    <w:p w:rsidR="000F392C" w:rsidRPr="002106E0" w:rsidRDefault="000F392C" w:rsidP="000F392C">
      <w:pPr>
        <w:ind w:firstLine="708"/>
        <w:jc w:val="both"/>
        <w:rPr>
          <w:rFonts w:eastAsia="Calibri"/>
          <w:sz w:val="28"/>
          <w:szCs w:val="28"/>
        </w:rPr>
      </w:pPr>
      <w:r w:rsidRPr="002106E0">
        <w:rPr>
          <w:rFonts w:eastAsia="Calibri"/>
          <w:sz w:val="28"/>
          <w:szCs w:val="28"/>
        </w:rPr>
        <w:t xml:space="preserve">Задачами подпрограммы являются: </w:t>
      </w:r>
    </w:p>
    <w:p w:rsidR="000F392C" w:rsidRPr="002106E0" w:rsidRDefault="000F392C" w:rsidP="000F392C">
      <w:pPr>
        <w:ind w:firstLine="708"/>
        <w:jc w:val="both"/>
        <w:rPr>
          <w:rFonts w:eastAsia="Calibri"/>
          <w:sz w:val="28"/>
          <w:szCs w:val="28"/>
        </w:rPr>
      </w:pPr>
      <w:r w:rsidRPr="002106E0">
        <w:rPr>
          <w:rFonts w:eastAsia="Calibri"/>
          <w:sz w:val="28"/>
          <w:szCs w:val="28"/>
        </w:rPr>
        <w:t xml:space="preserve">1. Повышение уровня доступности приоритетных объектов и услуг </w:t>
      </w:r>
      <w:r w:rsidRPr="002106E0">
        <w:rPr>
          <w:rFonts w:eastAsia="Calibri"/>
          <w:sz w:val="28"/>
          <w:szCs w:val="28"/>
        </w:rPr>
        <w:br/>
        <w:t xml:space="preserve">в приоритетных сферах жизнедеятельности инвалидов и других МГН </w:t>
      </w:r>
      <w:r w:rsidRPr="002106E0">
        <w:rPr>
          <w:rFonts w:eastAsia="Calibri"/>
          <w:sz w:val="28"/>
          <w:szCs w:val="28"/>
        </w:rPr>
        <w:br/>
        <w:t>в области.</w:t>
      </w:r>
    </w:p>
    <w:p w:rsidR="000F392C" w:rsidRPr="002106E0" w:rsidRDefault="000F392C" w:rsidP="000F392C">
      <w:pPr>
        <w:ind w:firstLine="708"/>
        <w:jc w:val="both"/>
        <w:rPr>
          <w:rFonts w:eastAsia="Calibri"/>
          <w:sz w:val="28"/>
          <w:szCs w:val="28"/>
        </w:rPr>
      </w:pPr>
      <w:r w:rsidRPr="002106E0">
        <w:rPr>
          <w:rFonts w:eastAsia="Calibri"/>
          <w:sz w:val="28"/>
          <w:szCs w:val="28"/>
        </w:rPr>
        <w:t xml:space="preserve">2. Повышение доступности и качества реабилитационных услуг (развитие системы реабилитации и социальной интеграции инвалидов) </w:t>
      </w:r>
      <w:r w:rsidRPr="002106E0">
        <w:rPr>
          <w:rFonts w:eastAsia="Calibri"/>
          <w:sz w:val="28"/>
          <w:szCs w:val="28"/>
        </w:rPr>
        <w:br/>
        <w:t>в области.</w:t>
      </w:r>
    </w:p>
    <w:p w:rsidR="000F392C" w:rsidRPr="002106E0" w:rsidRDefault="000F392C" w:rsidP="000F392C">
      <w:pPr>
        <w:ind w:firstLine="708"/>
        <w:jc w:val="both"/>
        <w:rPr>
          <w:rFonts w:eastAsia="Calibri"/>
          <w:sz w:val="28"/>
          <w:szCs w:val="28"/>
        </w:rPr>
      </w:pPr>
      <w:r w:rsidRPr="002106E0">
        <w:rPr>
          <w:rFonts w:eastAsia="Calibri"/>
          <w:sz w:val="28"/>
          <w:szCs w:val="28"/>
        </w:rPr>
        <w:t>3. Формирование позитивного отношения к проблеме обеспечения доступной среды жизнедеятельности для инвалидов и других МГН.</w:t>
      </w:r>
    </w:p>
    <w:p w:rsidR="000F392C" w:rsidRPr="002106E0" w:rsidRDefault="000F392C" w:rsidP="000F392C">
      <w:pPr>
        <w:ind w:firstLine="708"/>
        <w:jc w:val="both"/>
        <w:rPr>
          <w:rFonts w:eastAsia="Calibri"/>
          <w:sz w:val="28"/>
          <w:szCs w:val="28"/>
        </w:rPr>
      </w:pPr>
      <w:r w:rsidRPr="002106E0">
        <w:rPr>
          <w:rFonts w:eastAsia="Calibri"/>
          <w:sz w:val="28"/>
          <w:szCs w:val="28"/>
        </w:rPr>
        <w:t xml:space="preserve">4. Обеспечение равного доступа инвалидов и других МГН </w:t>
      </w:r>
      <w:r w:rsidRPr="002106E0">
        <w:rPr>
          <w:rFonts w:eastAsia="Calibri"/>
          <w:sz w:val="28"/>
          <w:szCs w:val="28"/>
        </w:rPr>
        <w:br/>
        <w:t>к приоритетным объектам и услугам в приоритетных сферах жизнедеятельности инвалидов и других МГН.</w:t>
      </w:r>
    </w:p>
    <w:p w:rsidR="000F392C" w:rsidRPr="002106E0" w:rsidRDefault="000F392C" w:rsidP="000F392C">
      <w:pPr>
        <w:ind w:firstLine="708"/>
        <w:jc w:val="both"/>
        <w:rPr>
          <w:rFonts w:eastAsia="Calibri"/>
          <w:sz w:val="28"/>
          <w:szCs w:val="28"/>
        </w:rPr>
      </w:pPr>
      <w:r w:rsidRPr="002106E0">
        <w:rPr>
          <w:sz w:val="28"/>
          <w:szCs w:val="28"/>
        </w:rPr>
        <w:t xml:space="preserve">Мероприятия подпрограммы реализуются за счет средств областного бюджета. Сумма расходов предусмотренных на реализацию мероприятий подпрограммы в 2024 году составляет </w:t>
      </w:r>
      <w:r w:rsidRPr="002106E0">
        <w:rPr>
          <w:bCs/>
          <w:sz w:val="28"/>
          <w:szCs w:val="28"/>
        </w:rPr>
        <w:t>1447,00 тыс. рублей</w:t>
      </w:r>
      <w:r w:rsidRPr="002106E0">
        <w:rPr>
          <w:sz w:val="28"/>
          <w:szCs w:val="28"/>
        </w:rPr>
        <w:t xml:space="preserve">. </w:t>
      </w:r>
    </w:p>
    <w:p w:rsidR="000F392C" w:rsidRPr="002106E0" w:rsidRDefault="000F392C" w:rsidP="000F392C">
      <w:pPr>
        <w:ind w:firstLine="708"/>
        <w:jc w:val="both"/>
        <w:rPr>
          <w:sz w:val="28"/>
          <w:szCs w:val="28"/>
        </w:rPr>
      </w:pPr>
      <w:r w:rsidRPr="002106E0">
        <w:rPr>
          <w:rFonts w:eastAsia="Calibri"/>
          <w:sz w:val="28"/>
          <w:szCs w:val="28"/>
        </w:rPr>
        <w:t xml:space="preserve">Целью </w:t>
      </w:r>
      <w:r w:rsidRPr="002106E0">
        <w:rPr>
          <w:sz w:val="28"/>
          <w:szCs w:val="28"/>
        </w:rPr>
        <w:t>Подпрограммы «Формирование системы комплексной реабилитации и абилитации инвалидов, в том числе детей-инвалидов»</w:t>
      </w:r>
      <w:r w:rsidRPr="002106E0">
        <w:rPr>
          <w:rFonts w:eastAsia="Calibri"/>
          <w:sz w:val="28"/>
          <w:szCs w:val="28"/>
        </w:rPr>
        <w:t xml:space="preserve"> является: повышение качества организации комплексной реабилитации </w:t>
      </w:r>
      <w:r w:rsidRPr="002106E0">
        <w:rPr>
          <w:rFonts w:eastAsia="Calibri"/>
          <w:sz w:val="28"/>
          <w:szCs w:val="28"/>
        </w:rPr>
        <w:br/>
        <w:t>и абилитации инвалидов, в том числе детей-инвалидов.</w:t>
      </w:r>
    </w:p>
    <w:p w:rsidR="000F392C" w:rsidRPr="002106E0" w:rsidRDefault="000F392C" w:rsidP="000F392C">
      <w:pPr>
        <w:ind w:firstLine="708"/>
        <w:jc w:val="both"/>
        <w:rPr>
          <w:rFonts w:eastAsia="Calibri"/>
          <w:sz w:val="28"/>
          <w:szCs w:val="28"/>
        </w:rPr>
      </w:pPr>
      <w:r w:rsidRPr="002106E0">
        <w:rPr>
          <w:rFonts w:eastAsia="Calibri"/>
          <w:sz w:val="28"/>
          <w:szCs w:val="28"/>
        </w:rPr>
        <w:t>Задачами подпрограммы являются:</w:t>
      </w:r>
    </w:p>
    <w:p w:rsidR="000F392C" w:rsidRPr="002106E0" w:rsidRDefault="000F392C" w:rsidP="000F392C">
      <w:pPr>
        <w:ind w:firstLine="708"/>
        <w:jc w:val="both"/>
        <w:rPr>
          <w:rFonts w:eastAsia="Calibri"/>
          <w:sz w:val="28"/>
          <w:szCs w:val="28"/>
        </w:rPr>
      </w:pPr>
      <w:r w:rsidRPr="002106E0">
        <w:rPr>
          <w:rFonts w:eastAsia="Calibri"/>
          <w:sz w:val="28"/>
          <w:szCs w:val="28"/>
        </w:rPr>
        <w:lastRenderedPageBreak/>
        <w:t>1. Совершенствование нормативной правовой и организационной основ системы комплексной реабилитации и абилитации инвалидов, в том числе детей-инвалидов.</w:t>
      </w:r>
    </w:p>
    <w:p w:rsidR="000F392C" w:rsidRPr="002106E0" w:rsidRDefault="000F392C" w:rsidP="000F392C">
      <w:pPr>
        <w:ind w:firstLine="708"/>
        <w:jc w:val="both"/>
        <w:rPr>
          <w:rFonts w:eastAsia="Calibri"/>
          <w:sz w:val="28"/>
          <w:szCs w:val="28"/>
        </w:rPr>
      </w:pPr>
      <w:r w:rsidRPr="002106E0">
        <w:rPr>
          <w:rFonts w:eastAsia="Calibri"/>
          <w:sz w:val="28"/>
          <w:szCs w:val="28"/>
        </w:rPr>
        <w:t xml:space="preserve">2. Определение потребности инвалидов, в том числе детей-инвалидов, в реабилитационных и </w:t>
      </w:r>
      <w:proofErr w:type="spellStart"/>
      <w:r w:rsidRPr="002106E0">
        <w:rPr>
          <w:rFonts w:eastAsia="Calibri"/>
          <w:sz w:val="28"/>
          <w:szCs w:val="28"/>
        </w:rPr>
        <w:t>абилитационных</w:t>
      </w:r>
      <w:proofErr w:type="spellEnd"/>
      <w:r w:rsidRPr="002106E0">
        <w:rPr>
          <w:rFonts w:eastAsia="Calibri"/>
          <w:sz w:val="28"/>
          <w:szCs w:val="28"/>
        </w:rPr>
        <w:t xml:space="preserve"> услугах.</w:t>
      </w:r>
    </w:p>
    <w:p w:rsidR="000F392C" w:rsidRPr="002106E0" w:rsidRDefault="000F392C" w:rsidP="000F392C">
      <w:pPr>
        <w:ind w:firstLine="708"/>
        <w:jc w:val="both"/>
        <w:rPr>
          <w:rFonts w:eastAsia="Calibri"/>
          <w:sz w:val="28"/>
          <w:szCs w:val="28"/>
        </w:rPr>
      </w:pPr>
      <w:r w:rsidRPr="002106E0">
        <w:rPr>
          <w:rFonts w:eastAsia="Calibri"/>
          <w:sz w:val="28"/>
          <w:szCs w:val="28"/>
        </w:rPr>
        <w:t>3. Формирование условий для повышения уровня профессионального развития инвалидов, в том числе детей-инвалидов.</w:t>
      </w:r>
    </w:p>
    <w:p w:rsidR="000F392C" w:rsidRPr="002106E0" w:rsidRDefault="000F392C" w:rsidP="000F392C">
      <w:pPr>
        <w:ind w:firstLine="708"/>
        <w:jc w:val="both"/>
        <w:rPr>
          <w:rFonts w:eastAsia="Calibri"/>
          <w:sz w:val="28"/>
          <w:szCs w:val="28"/>
        </w:rPr>
      </w:pPr>
      <w:r w:rsidRPr="002106E0">
        <w:rPr>
          <w:rFonts w:eastAsia="Calibri"/>
          <w:sz w:val="28"/>
          <w:szCs w:val="28"/>
        </w:rPr>
        <w:t>4. Формирование условий для развития системы комплексной реабилитации и абилитации инвалидов, в том числе детей-инвалидов.</w:t>
      </w:r>
    </w:p>
    <w:p w:rsidR="000F392C" w:rsidRPr="002106E0" w:rsidRDefault="000F392C" w:rsidP="000F392C">
      <w:pPr>
        <w:ind w:firstLine="708"/>
        <w:jc w:val="both"/>
        <w:rPr>
          <w:rFonts w:eastAsia="Calibri"/>
          <w:sz w:val="28"/>
          <w:szCs w:val="28"/>
        </w:rPr>
      </w:pPr>
      <w:r w:rsidRPr="002106E0">
        <w:rPr>
          <w:rFonts w:eastAsia="Calibri"/>
          <w:sz w:val="28"/>
          <w:szCs w:val="28"/>
        </w:rPr>
        <w:t xml:space="preserve">5. Подготовка кадров системы комплексной реабилитации </w:t>
      </w:r>
      <w:r w:rsidRPr="002106E0">
        <w:rPr>
          <w:rFonts w:eastAsia="Calibri"/>
          <w:sz w:val="28"/>
          <w:szCs w:val="28"/>
        </w:rPr>
        <w:br/>
        <w:t>и абилитации инвалидов, в том числе детей-инвалидов.</w:t>
      </w:r>
    </w:p>
    <w:p w:rsidR="000F392C" w:rsidRPr="002106E0" w:rsidRDefault="000F392C" w:rsidP="000F392C">
      <w:pPr>
        <w:ind w:firstLine="708"/>
        <w:jc w:val="both"/>
        <w:rPr>
          <w:rFonts w:eastAsia="Calibri"/>
          <w:sz w:val="28"/>
          <w:szCs w:val="28"/>
        </w:rPr>
      </w:pPr>
      <w:r w:rsidRPr="002106E0">
        <w:rPr>
          <w:rFonts w:eastAsia="Calibri"/>
          <w:sz w:val="28"/>
          <w:szCs w:val="28"/>
        </w:rPr>
        <w:t xml:space="preserve">6. Совершенствование подходов к комплексной реабилитации </w:t>
      </w:r>
      <w:r w:rsidRPr="002106E0">
        <w:rPr>
          <w:rFonts w:eastAsia="Calibri"/>
          <w:sz w:val="28"/>
          <w:szCs w:val="28"/>
        </w:rPr>
        <w:br/>
        <w:t>и абилитации, социализации и жизнеустройству лиц с ментальной инвалидностью.</w:t>
      </w:r>
    </w:p>
    <w:p w:rsidR="000F392C" w:rsidRPr="002106E0" w:rsidRDefault="000F392C" w:rsidP="000F392C">
      <w:pPr>
        <w:ind w:firstLine="708"/>
        <w:jc w:val="both"/>
        <w:rPr>
          <w:rFonts w:eastAsia="Calibri"/>
          <w:sz w:val="28"/>
          <w:szCs w:val="28"/>
        </w:rPr>
      </w:pPr>
      <w:r w:rsidRPr="002106E0">
        <w:rPr>
          <w:rFonts w:eastAsia="Calibri"/>
          <w:sz w:val="28"/>
          <w:szCs w:val="28"/>
        </w:rPr>
        <w:t>7.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0F392C" w:rsidRPr="002106E0" w:rsidRDefault="000F392C" w:rsidP="000F392C">
      <w:pPr>
        <w:ind w:firstLine="708"/>
        <w:jc w:val="both"/>
        <w:rPr>
          <w:sz w:val="28"/>
          <w:szCs w:val="28"/>
        </w:rPr>
      </w:pPr>
      <w:r w:rsidRPr="002106E0">
        <w:rPr>
          <w:sz w:val="28"/>
          <w:szCs w:val="28"/>
        </w:rPr>
        <w:t xml:space="preserve">Мероприятия подпрограммы реализуются за счет средств областного бюджета. Сумма расходов предусмотренных на реализацию мероприятий подпрограммы в 2024 году составляет </w:t>
      </w:r>
      <w:r w:rsidRPr="002106E0">
        <w:rPr>
          <w:bCs/>
          <w:sz w:val="28"/>
          <w:szCs w:val="28"/>
        </w:rPr>
        <w:t>5528,20 тыс. рублей</w:t>
      </w:r>
      <w:r w:rsidRPr="002106E0">
        <w:rPr>
          <w:sz w:val="28"/>
          <w:szCs w:val="28"/>
        </w:rPr>
        <w:t xml:space="preserve">. </w:t>
      </w:r>
    </w:p>
    <w:p w:rsidR="000F392C" w:rsidRPr="002106E0" w:rsidRDefault="000F392C" w:rsidP="000F392C">
      <w:pPr>
        <w:ind w:firstLine="708"/>
        <w:jc w:val="both"/>
        <w:rPr>
          <w:rFonts w:eastAsia="Calibri"/>
        </w:rPr>
      </w:pPr>
    </w:p>
    <w:p w:rsidR="000F392C" w:rsidRPr="002106E0" w:rsidRDefault="000F392C" w:rsidP="000F392C">
      <w:pPr>
        <w:ind w:firstLine="708"/>
        <w:jc w:val="center"/>
        <w:rPr>
          <w:b/>
          <w:bCs/>
        </w:rPr>
      </w:pPr>
      <w:r w:rsidRPr="002106E0">
        <w:rPr>
          <w:b/>
          <w:bCs/>
          <w:sz w:val="28"/>
          <w:szCs w:val="28"/>
        </w:rPr>
        <w:t xml:space="preserve">Подпрограмма «Формирование </w:t>
      </w:r>
      <w:proofErr w:type="spellStart"/>
      <w:r w:rsidRPr="002106E0">
        <w:rPr>
          <w:b/>
          <w:bCs/>
          <w:sz w:val="28"/>
          <w:szCs w:val="28"/>
        </w:rPr>
        <w:t>безбарьерной</w:t>
      </w:r>
      <w:proofErr w:type="spellEnd"/>
      <w:r w:rsidRPr="002106E0">
        <w:rPr>
          <w:b/>
          <w:bCs/>
          <w:sz w:val="28"/>
          <w:szCs w:val="28"/>
        </w:rPr>
        <w:t xml:space="preserve"> среды в Еврейской автономной области» на 2024 – 2028 годы</w:t>
      </w:r>
      <w:r w:rsidRPr="002106E0">
        <w:rPr>
          <w:b/>
          <w:bCs/>
        </w:rPr>
        <w:t>.</w:t>
      </w:r>
    </w:p>
    <w:p w:rsidR="000F392C" w:rsidRPr="002106E0" w:rsidRDefault="000F392C" w:rsidP="000F392C">
      <w:pPr>
        <w:ind w:firstLine="708"/>
        <w:jc w:val="center"/>
        <w:rPr>
          <w:rFonts w:eastAsia="Calibri"/>
          <w:b/>
          <w:bCs/>
          <w:sz w:val="28"/>
          <w:szCs w:val="28"/>
        </w:rPr>
      </w:pPr>
    </w:p>
    <w:p w:rsidR="000F392C" w:rsidRPr="002106E0" w:rsidRDefault="000F392C" w:rsidP="000F392C">
      <w:pPr>
        <w:widowControl w:val="0"/>
        <w:ind w:firstLine="708"/>
        <w:jc w:val="both"/>
        <w:rPr>
          <w:b/>
          <w:bCs/>
          <w:sz w:val="28"/>
          <w:szCs w:val="28"/>
        </w:rPr>
      </w:pPr>
      <w:r w:rsidRPr="002106E0">
        <w:rPr>
          <w:b/>
          <w:bCs/>
          <w:sz w:val="28"/>
          <w:szCs w:val="28"/>
        </w:rPr>
        <w:t xml:space="preserve">Комплекс процессных мероприятий «Адаптация приоритетных объектов и услуг социальной, инженерной и транспортной инфраструктур в приоритетных сферах жизнедеятельности инвалидов </w:t>
      </w:r>
      <w:r w:rsidRPr="002106E0">
        <w:rPr>
          <w:b/>
          <w:bCs/>
          <w:sz w:val="28"/>
          <w:szCs w:val="28"/>
        </w:rPr>
        <w:br/>
        <w:t>и других МГН для беспрепятственного доступа»</w:t>
      </w:r>
    </w:p>
    <w:p w:rsidR="000F392C" w:rsidRPr="002106E0" w:rsidRDefault="000F392C" w:rsidP="000F392C">
      <w:pPr>
        <w:ind w:firstLine="708"/>
        <w:jc w:val="both"/>
        <w:rPr>
          <w:sz w:val="28"/>
          <w:szCs w:val="28"/>
          <w:u w:val="single"/>
        </w:rPr>
      </w:pPr>
      <w:r w:rsidRPr="002106E0">
        <w:rPr>
          <w:sz w:val="28"/>
          <w:szCs w:val="28"/>
          <w:u w:val="single"/>
        </w:rPr>
        <w:t>Мероприятие 1 «Создание в областных государственных учреждениях социального обслуживания условий для доступа инвалидов по слуху, по зрению 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w:t>
      </w:r>
    </w:p>
    <w:p w:rsidR="000F392C" w:rsidRPr="002106E0" w:rsidRDefault="000F392C" w:rsidP="000F392C">
      <w:pPr>
        <w:ind w:firstLine="708"/>
        <w:jc w:val="both"/>
        <w:rPr>
          <w:sz w:val="28"/>
          <w:szCs w:val="28"/>
        </w:rPr>
      </w:pPr>
      <w:r w:rsidRPr="002106E0">
        <w:rPr>
          <w:sz w:val="28"/>
          <w:szCs w:val="28"/>
        </w:rPr>
        <w:t xml:space="preserve">Проведены ремонтные работы в ОГБУ «МФЦ» п. Приамурский, приобретено оборудование «Универсальная система вызова персонала для инвалидов для входа и санузла». В ОГБУ «Биробиджанский психоневрологический интернат» приобретено оборудование для обеспечения доступности входных групп здания мастерской </w:t>
      </w:r>
      <w:r w:rsidRPr="002106E0">
        <w:rPr>
          <w:sz w:val="28"/>
          <w:szCs w:val="28"/>
        </w:rPr>
        <w:br/>
        <w:t>и отделения № 2. Оборудование установлено и введено в эксплуатацию. Изготовлен и произведен монтаж пандуса в отделении № 2 ОГБУ «БПНИ», пандус введен в эксплуатацию 28.10.2024.</w:t>
      </w:r>
    </w:p>
    <w:p w:rsidR="000F392C" w:rsidRPr="002106E0" w:rsidRDefault="000F392C" w:rsidP="000F392C">
      <w:pPr>
        <w:ind w:firstLine="708"/>
        <w:jc w:val="both"/>
        <w:rPr>
          <w:sz w:val="28"/>
          <w:szCs w:val="28"/>
        </w:rPr>
      </w:pPr>
      <w:r w:rsidRPr="002106E0">
        <w:rPr>
          <w:sz w:val="28"/>
          <w:szCs w:val="28"/>
          <w:u w:val="single"/>
        </w:rPr>
        <w:t xml:space="preserve">Мероприятие 2 «Создание в областных государственных учреждениях здравоохранения условий для доступа инвалидов по слуху, по зрению </w:t>
      </w:r>
      <w:r w:rsidRPr="002106E0">
        <w:rPr>
          <w:sz w:val="28"/>
          <w:szCs w:val="28"/>
          <w:u w:val="single"/>
        </w:rPr>
        <w:br/>
        <w:t xml:space="preserve">и других МГН, в том числе приспособление входных групп, лестниц, пандусных съездов, путей движения внутри зданий, санитарно-гигиенических </w:t>
      </w:r>
      <w:r w:rsidRPr="002106E0">
        <w:rPr>
          <w:sz w:val="28"/>
          <w:szCs w:val="28"/>
          <w:u w:val="single"/>
        </w:rPr>
        <w:lastRenderedPageBreak/>
        <w:t>помещений, оснащение зданий и сооружений специализированными табло, тактильными и визуальными указателями движения»</w:t>
      </w:r>
    </w:p>
    <w:p w:rsidR="000F392C" w:rsidRPr="002106E0" w:rsidRDefault="000F392C" w:rsidP="000F392C">
      <w:pPr>
        <w:ind w:firstLine="708"/>
        <w:jc w:val="both"/>
        <w:rPr>
          <w:sz w:val="28"/>
          <w:szCs w:val="28"/>
        </w:rPr>
      </w:pPr>
      <w:r w:rsidRPr="002106E0">
        <w:rPr>
          <w:sz w:val="28"/>
          <w:szCs w:val="28"/>
        </w:rPr>
        <w:t xml:space="preserve">В ОГБУЗ «Ленинская центральная районная больница» приобретено </w:t>
      </w:r>
      <w:r w:rsidRPr="002106E0">
        <w:rPr>
          <w:sz w:val="28"/>
          <w:szCs w:val="28"/>
        </w:rPr>
        <w:br/>
        <w:t xml:space="preserve">и установлено12 прямых двух опорных поручней. </w:t>
      </w:r>
    </w:p>
    <w:p w:rsidR="000F392C" w:rsidRPr="002106E0" w:rsidRDefault="000F392C" w:rsidP="000F392C">
      <w:pPr>
        <w:ind w:firstLine="708"/>
        <w:jc w:val="both"/>
        <w:rPr>
          <w:sz w:val="28"/>
          <w:szCs w:val="28"/>
          <w:u w:val="single"/>
        </w:rPr>
      </w:pPr>
      <w:r w:rsidRPr="002106E0">
        <w:rPr>
          <w:sz w:val="28"/>
          <w:szCs w:val="28"/>
          <w:u w:val="single"/>
        </w:rPr>
        <w:t xml:space="preserve">Мероприятие 3 «Создание в областных государственных учреждениях культуры условий для доступа инвалидов по слуху, по зрению 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 </w:t>
      </w:r>
    </w:p>
    <w:p w:rsidR="000F392C" w:rsidRPr="002106E0" w:rsidRDefault="000F392C" w:rsidP="000F392C">
      <w:pPr>
        <w:ind w:firstLine="708"/>
        <w:jc w:val="both"/>
        <w:rPr>
          <w:sz w:val="28"/>
          <w:szCs w:val="28"/>
        </w:rPr>
      </w:pPr>
      <w:r w:rsidRPr="002106E0">
        <w:rPr>
          <w:sz w:val="28"/>
          <w:szCs w:val="28"/>
        </w:rPr>
        <w:t>В ОГБУК «Биробиджанская областная универсальная научная библиотека им. Шолом-Алейхема» приобретены индукционная система «</w:t>
      </w:r>
      <w:r w:rsidRPr="002106E0">
        <w:rPr>
          <w:sz w:val="28"/>
          <w:szCs w:val="28"/>
          <w:lang w:val="en-US"/>
        </w:rPr>
        <w:t>Eco</w:t>
      </w:r>
      <w:r w:rsidRPr="002106E0">
        <w:rPr>
          <w:sz w:val="28"/>
          <w:szCs w:val="28"/>
        </w:rPr>
        <w:t xml:space="preserve"> </w:t>
      </w:r>
      <w:r w:rsidRPr="002106E0">
        <w:rPr>
          <w:sz w:val="28"/>
          <w:szCs w:val="28"/>
          <w:lang w:val="en-US"/>
        </w:rPr>
        <w:t>Sound</w:t>
      </w:r>
      <w:r w:rsidRPr="002106E0">
        <w:rPr>
          <w:sz w:val="28"/>
          <w:szCs w:val="28"/>
        </w:rPr>
        <w:t>» и речевой информатор ДС с тактильным полем.</w:t>
      </w:r>
    </w:p>
    <w:p w:rsidR="000F392C" w:rsidRPr="002106E0" w:rsidRDefault="000F392C" w:rsidP="000F392C">
      <w:pPr>
        <w:ind w:firstLine="708"/>
        <w:jc w:val="both"/>
        <w:rPr>
          <w:sz w:val="28"/>
          <w:szCs w:val="28"/>
        </w:rPr>
      </w:pPr>
      <w:r w:rsidRPr="002106E0">
        <w:rPr>
          <w:sz w:val="28"/>
          <w:szCs w:val="28"/>
          <w:u w:val="single"/>
        </w:rPr>
        <w:t xml:space="preserve">Мероприятие 4 «Создание в областных государственных учреждениях службы занятости условий для доступа инвалидов по слуху, по зрению </w:t>
      </w:r>
      <w:r w:rsidRPr="002106E0">
        <w:rPr>
          <w:sz w:val="28"/>
          <w:szCs w:val="28"/>
          <w:u w:val="single"/>
        </w:rPr>
        <w:br/>
        <w:t>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w:t>
      </w:r>
    </w:p>
    <w:p w:rsidR="000F392C" w:rsidRPr="002106E0" w:rsidRDefault="000F392C" w:rsidP="000F392C">
      <w:pPr>
        <w:ind w:firstLine="708"/>
        <w:jc w:val="both"/>
        <w:rPr>
          <w:sz w:val="28"/>
          <w:szCs w:val="28"/>
        </w:rPr>
      </w:pPr>
      <w:r w:rsidRPr="002106E0">
        <w:rPr>
          <w:sz w:val="28"/>
          <w:szCs w:val="28"/>
        </w:rPr>
        <w:t xml:space="preserve">В ОГКУ «Центр занятости населения ЕАО» приобретена система вызова помощника «Исток-Смарт», 3 информационно-тактильных знака, </w:t>
      </w:r>
      <w:r w:rsidRPr="002106E0">
        <w:rPr>
          <w:sz w:val="28"/>
          <w:szCs w:val="28"/>
        </w:rPr>
        <w:br/>
        <w:t>1 тактильный знак (кнопка вызова).</w:t>
      </w:r>
    </w:p>
    <w:p w:rsidR="000F392C" w:rsidRPr="002106E0" w:rsidRDefault="000F392C" w:rsidP="000F392C">
      <w:pPr>
        <w:ind w:firstLine="708"/>
        <w:jc w:val="both"/>
        <w:rPr>
          <w:sz w:val="28"/>
          <w:szCs w:val="28"/>
          <w:u w:val="single"/>
        </w:rPr>
      </w:pPr>
      <w:r w:rsidRPr="002106E0">
        <w:rPr>
          <w:sz w:val="28"/>
          <w:szCs w:val="28"/>
          <w:u w:val="single"/>
        </w:rPr>
        <w:t>Мероприятие 5 «Создание в областных государственных учреждениях физической культуры и спорта условий для доступа инвалидов по слуху, по зрению 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w:t>
      </w:r>
    </w:p>
    <w:p w:rsidR="000F392C" w:rsidRPr="002106E0" w:rsidRDefault="000F392C" w:rsidP="000F392C">
      <w:pPr>
        <w:ind w:firstLine="708"/>
        <w:jc w:val="both"/>
        <w:rPr>
          <w:sz w:val="28"/>
          <w:szCs w:val="28"/>
        </w:rPr>
      </w:pPr>
      <w:r w:rsidRPr="002106E0">
        <w:rPr>
          <w:sz w:val="28"/>
          <w:szCs w:val="28"/>
        </w:rPr>
        <w:t>В ОГБУ «Центр спортивной подготовки» приобретена индукционная петля для слабослышащих.</w:t>
      </w:r>
    </w:p>
    <w:p w:rsidR="000F392C" w:rsidRPr="002106E0" w:rsidRDefault="000F392C" w:rsidP="000F392C">
      <w:pPr>
        <w:ind w:firstLine="708"/>
        <w:jc w:val="both"/>
        <w:rPr>
          <w:sz w:val="28"/>
          <w:szCs w:val="28"/>
          <w:u w:val="single"/>
        </w:rPr>
      </w:pPr>
      <w:r w:rsidRPr="002106E0">
        <w:rPr>
          <w:sz w:val="28"/>
          <w:szCs w:val="28"/>
          <w:u w:val="single"/>
        </w:rPr>
        <w:t>Мероприятие 6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территории области»</w:t>
      </w:r>
    </w:p>
    <w:p w:rsidR="000F392C" w:rsidRPr="002106E0" w:rsidRDefault="000F392C" w:rsidP="000F392C">
      <w:pPr>
        <w:ind w:firstLine="708"/>
        <w:jc w:val="both"/>
      </w:pPr>
      <w:r w:rsidRPr="002106E0">
        <w:rPr>
          <w:sz w:val="28"/>
          <w:szCs w:val="28"/>
        </w:rPr>
        <w:t>Мероприятие не реализовано.</w:t>
      </w:r>
    </w:p>
    <w:p w:rsidR="000F392C" w:rsidRPr="002106E0" w:rsidRDefault="000F392C" w:rsidP="000F392C">
      <w:pPr>
        <w:ind w:firstLine="708"/>
        <w:jc w:val="both"/>
        <w:rPr>
          <w:sz w:val="28"/>
          <w:szCs w:val="28"/>
          <w:u w:val="single"/>
        </w:rPr>
      </w:pPr>
      <w:r w:rsidRPr="002106E0">
        <w:rPr>
          <w:sz w:val="28"/>
          <w:szCs w:val="28"/>
          <w:u w:val="single"/>
        </w:rPr>
        <w:t>Мероприятие 7 «Приобретение звуковых информаторов для слабовидящих граждан и инвалидов по зрению»</w:t>
      </w:r>
    </w:p>
    <w:p w:rsidR="000F392C" w:rsidRPr="002106E0" w:rsidRDefault="000F392C" w:rsidP="000F392C">
      <w:pPr>
        <w:ind w:firstLine="708"/>
        <w:jc w:val="both"/>
      </w:pPr>
      <w:r w:rsidRPr="002106E0">
        <w:rPr>
          <w:sz w:val="28"/>
          <w:szCs w:val="28"/>
        </w:rPr>
        <w:t>Приобретено 2 звуковых информатора для ОГБУ «Биробиджанский психоневрологический интернат».</w:t>
      </w:r>
    </w:p>
    <w:p w:rsidR="000F392C" w:rsidRPr="002106E0" w:rsidRDefault="000F392C" w:rsidP="000F392C">
      <w:pPr>
        <w:ind w:firstLine="708"/>
        <w:jc w:val="both"/>
        <w:rPr>
          <w:b/>
          <w:bCs/>
          <w:sz w:val="28"/>
          <w:szCs w:val="28"/>
        </w:rPr>
      </w:pPr>
      <w:r w:rsidRPr="002106E0">
        <w:rPr>
          <w:b/>
          <w:sz w:val="28"/>
          <w:szCs w:val="28"/>
        </w:rPr>
        <w:t>Комплекс процессных мероприятий «Обеспечение социальной интеграции в общество инвалидов, в том числе детей-инвалидов».</w:t>
      </w:r>
    </w:p>
    <w:p w:rsidR="000F392C" w:rsidRPr="002106E0" w:rsidRDefault="000F392C" w:rsidP="000F392C">
      <w:pPr>
        <w:ind w:firstLine="708"/>
        <w:jc w:val="both"/>
        <w:rPr>
          <w:sz w:val="28"/>
          <w:szCs w:val="28"/>
          <w:u w:val="single"/>
        </w:rPr>
      </w:pPr>
      <w:r w:rsidRPr="002106E0">
        <w:rPr>
          <w:sz w:val="28"/>
          <w:szCs w:val="28"/>
          <w:u w:val="single"/>
        </w:rPr>
        <w:t>Мероприятие 1 «Обеспечение деятельности диспетчерской службы видеотелефонной связи для инвалидов по слуху, в том числе в режиме круглосуточного дежурства»</w:t>
      </w:r>
    </w:p>
    <w:p w:rsidR="000F392C" w:rsidRPr="002106E0" w:rsidRDefault="000F392C" w:rsidP="000F392C">
      <w:pPr>
        <w:ind w:firstLine="708"/>
        <w:jc w:val="both"/>
        <w:rPr>
          <w:sz w:val="28"/>
          <w:szCs w:val="28"/>
        </w:rPr>
      </w:pPr>
      <w:r w:rsidRPr="002106E0">
        <w:rPr>
          <w:sz w:val="28"/>
          <w:szCs w:val="28"/>
        </w:rPr>
        <w:lastRenderedPageBreak/>
        <w:t>За 2024 год службой видеотелефонной связи оказано 993 услуги.</w:t>
      </w:r>
    </w:p>
    <w:p w:rsidR="000F392C" w:rsidRPr="002106E0" w:rsidRDefault="000F392C" w:rsidP="000F392C">
      <w:pPr>
        <w:ind w:firstLine="708"/>
        <w:jc w:val="both"/>
        <w:rPr>
          <w:sz w:val="28"/>
          <w:szCs w:val="28"/>
          <w:u w:val="single"/>
        </w:rPr>
      </w:pPr>
      <w:r w:rsidRPr="002106E0">
        <w:rPr>
          <w:sz w:val="28"/>
          <w:szCs w:val="28"/>
          <w:u w:val="single"/>
        </w:rPr>
        <w:t>Мероприятие 2 «Реализация на территории области проекта «Мир без барьеров» для обеспечения доступа инвалидов к информационно-телекоммуникационной сети «Интернет»</w:t>
      </w:r>
    </w:p>
    <w:p w:rsidR="000F392C" w:rsidRPr="002106E0" w:rsidRDefault="000F392C" w:rsidP="000F392C">
      <w:pPr>
        <w:ind w:firstLine="708"/>
        <w:jc w:val="both"/>
        <w:rPr>
          <w:sz w:val="28"/>
          <w:szCs w:val="28"/>
        </w:rPr>
      </w:pPr>
      <w:r w:rsidRPr="002106E0">
        <w:rPr>
          <w:sz w:val="28"/>
          <w:szCs w:val="28"/>
        </w:rPr>
        <w:t xml:space="preserve">Заключен государственный контракт на оказание услуг связи </w:t>
      </w:r>
      <w:r w:rsidRPr="002106E0">
        <w:rPr>
          <w:sz w:val="28"/>
          <w:szCs w:val="28"/>
        </w:rPr>
        <w:br/>
        <w:t>с ПАО «Мегафон». Оплачен интернат-трафик 7 общественным организациям инвалидов, предоставлено не менее 1000 услуг в год.</w:t>
      </w:r>
    </w:p>
    <w:p w:rsidR="000F392C" w:rsidRPr="002106E0" w:rsidRDefault="000F392C" w:rsidP="000F392C">
      <w:pPr>
        <w:ind w:firstLine="708"/>
        <w:jc w:val="both"/>
        <w:rPr>
          <w:b/>
          <w:bCs/>
          <w:sz w:val="28"/>
          <w:szCs w:val="28"/>
        </w:rPr>
      </w:pPr>
      <w:r w:rsidRPr="002106E0">
        <w:rPr>
          <w:b/>
          <w:bCs/>
          <w:sz w:val="28"/>
          <w:szCs w:val="28"/>
        </w:rPr>
        <w:t>Комплекс процессных мероприятий «Формирование толерантного отношения к проблемам инвалидов».</w:t>
      </w:r>
    </w:p>
    <w:p w:rsidR="000F392C" w:rsidRPr="002106E0" w:rsidRDefault="000F392C" w:rsidP="000F392C">
      <w:pPr>
        <w:ind w:firstLine="708"/>
        <w:jc w:val="both"/>
        <w:rPr>
          <w:sz w:val="28"/>
          <w:szCs w:val="28"/>
          <w:u w:val="single"/>
        </w:rPr>
      </w:pPr>
      <w:r w:rsidRPr="002106E0">
        <w:rPr>
          <w:sz w:val="28"/>
          <w:szCs w:val="28"/>
          <w:u w:val="single"/>
        </w:rPr>
        <w:t>Мероприятие 1 «Организация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МГН»</w:t>
      </w:r>
    </w:p>
    <w:p w:rsidR="000F392C" w:rsidRPr="002106E0" w:rsidRDefault="000F392C" w:rsidP="000F392C">
      <w:pPr>
        <w:ind w:firstLine="708"/>
        <w:jc w:val="both"/>
        <w:rPr>
          <w:sz w:val="28"/>
          <w:szCs w:val="28"/>
        </w:rPr>
      </w:pPr>
      <w:r w:rsidRPr="002106E0">
        <w:rPr>
          <w:sz w:val="28"/>
          <w:szCs w:val="28"/>
        </w:rPr>
        <w:t>Изготовлены и размещены 2 баннера о действии на территории города пункта проката ТСР на базе ОГБУ «КЦСО» и к Международному дню инвалидов.</w:t>
      </w:r>
    </w:p>
    <w:p w:rsidR="000F392C" w:rsidRPr="002106E0" w:rsidRDefault="000F392C" w:rsidP="000F392C">
      <w:pPr>
        <w:ind w:firstLine="708"/>
        <w:jc w:val="both"/>
        <w:rPr>
          <w:b/>
          <w:bCs/>
          <w:sz w:val="28"/>
          <w:szCs w:val="28"/>
          <w:u w:val="single"/>
        </w:rPr>
      </w:pPr>
      <w:r w:rsidRPr="002106E0">
        <w:rPr>
          <w:b/>
          <w:sz w:val="28"/>
          <w:szCs w:val="28"/>
        </w:rPr>
        <w:t>Комплекс процессных мероприятий «Обеспечение реализации доступной среды».</w:t>
      </w:r>
    </w:p>
    <w:p w:rsidR="000F392C" w:rsidRPr="002106E0" w:rsidRDefault="000F392C" w:rsidP="000F392C">
      <w:pPr>
        <w:ind w:firstLine="708"/>
        <w:jc w:val="both"/>
        <w:rPr>
          <w:sz w:val="28"/>
          <w:szCs w:val="28"/>
          <w:u w:val="single"/>
        </w:rPr>
      </w:pPr>
      <w:r w:rsidRPr="002106E0">
        <w:rPr>
          <w:sz w:val="28"/>
          <w:szCs w:val="28"/>
          <w:u w:val="single"/>
        </w:rPr>
        <w:t>Мероприятие 1 «Разработка проектно-сметной документации с целью проведения работ по приспособлению входных групп, лестниц, пандусных съездов, санитарно-гигиенических помещений областных государственных учреждений социального обслуживания»</w:t>
      </w:r>
    </w:p>
    <w:p w:rsidR="000F392C" w:rsidRPr="002106E0" w:rsidRDefault="000F392C" w:rsidP="000F392C">
      <w:pPr>
        <w:widowControl w:val="0"/>
        <w:ind w:firstLine="708"/>
        <w:jc w:val="both"/>
        <w:rPr>
          <w:sz w:val="28"/>
          <w:szCs w:val="28"/>
        </w:rPr>
      </w:pPr>
      <w:r w:rsidRPr="002106E0">
        <w:rPr>
          <w:sz w:val="28"/>
          <w:szCs w:val="28"/>
        </w:rPr>
        <w:t>Разработан комплект проектно-сметной документации для проведения работ по приспособлению входных групп в ОГБУ «МФЦ».</w:t>
      </w:r>
    </w:p>
    <w:p w:rsidR="000F392C" w:rsidRPr="002106E0" w:rsidRDefault="000F392C" w:rsidP="000F392C">
      <w:pPr>
        <w:widowControl w:val="0"/>
        <w:ind w:firstLine="708"/>
        <w:jc w:val="center"/>
        <w:rPr>
          <w:b/>
          <w:bCs/>
          <w:sz w:val="28"/>
          <w:szCs w:val="28"/>
        </w:rPr>
      </w:pPr>
      <w:r w:rsidRPr="002106E0">
        <w:rPr>
          <w:b/>
          <w:bCs/>
          <w:sz w:val="28"/>
          <w:szCs w:val="28"/>
        </w:rPr>
        <w:t>Подпрограмма «Формирование системы комплексной реабилитации и абилитации инвалидов, в том числе детей-инвалидов» на 2024 - 2028 годы.</w:t>
      </w:r>
    </w:p>
    <w:p w:rsidR="000F392C" w:rsidRPr="002106E0" w:rsidRDefault="000F392C" w:rsidP="000F392C">
      <w:pPr>
        <w:widowControl w:val="0"/>
        <w:ind w:firstLine="708"/>
        <w:jc w:val="center"/>
      </w:pPr>
    </w:p>
    <w:p w:rsidR="000F392C" w:rsidRPr="002106E0" w:rsidRDefault="000F392C" w:rsidP="000F392C">
      <w:pPr>
        <w:ind w:firstLine="708"/>
        <w:jc w:val="both"/>
        <w:rPr>
          <w:b/>
          <w:bCs/>
          <w:sz w:val="28"/>
          <w:szCs w:val="28"/>
        </w:rPr>
      </w:pPr>
      <w:r w:rsidRPr="002106E0">
        <w:rPr>
          <w:sz w:val="28"/>
          <w:szCs w:val="28"/>
        </w:rPr>
        <w:tab/>
      </w:r>
      <w:r w:rsidRPr="002106E0">
        <w:rPr>
          <w:b/>
          <w:bCs/>
          <w:sz w:val="28"/>
          <w:szCs w:val="28"/>
        </w:rPr>
        <w:t xml:space="preserve">Комплекс процессных мероприятий «Формирование </w:t>
      </w:r>
      <w:r w:rsidRPr="002106E0">
        <w:rPr>
          <w:b/>
          <w:bCs/>
          <w:sz w:val="28"/>
          <w:szCs w:val="28"/>
        </w:rPr>
        <w:br/>
        <w:t xml:space="preserve">и поддержание в актуальном состоянии нормативной правовой </w:t>
      </w:r>
      <w:r w:rsidRPr="002106E0">
        <w:rPr>
          <w:b/>
          <w:bCs/>
          <w:sz w:val="28"/>
          <w:szCs w:val="28"/>
        </w:rPr>
        <w:br/>
        <w:t>и методической базы по организации системы комплексной реабилитации и абилитации инвалидов, в том числе детей-инвалидов».</w:t>
      </w:r>
    </w:p>
    <w:p w:rsidR="000F392C" w:rsidRPr="002106E0" w:rsidRDefault="000F392C" w:rsidP="000F392C">
      <w:pPr>
        <w:ind w:firstLine="708"/>
        <w:jc w:val="both"/>
        <w:rPr>
          <w:sz w:val="28"/>
          <w:szCs w:val="28"/>
          <w:u w:val="single"/>
        </w:rPr>
      </w:pPr>
      <w:r w:rsidRPr="002106E0">
        <w:rPr>
          <w:sz w:val="28"/>
          <w:szCs w:val="28"/>
          <w:u w:val="single"/>
        </w:rPr>
        <w:t xml:space="preserve">Мероприятие 1 «Обеспечение проведения конференций, обучающих семинаров, круглых столов для активистов общественных объединений, руководителей и специалистов медицинских, социальных </w:t>
      </w:r>
      <w:r w:rsidRPr="002106E0">
        <w:rPr>
          <w:sz w:val="28"/>
          <w:szCs w:val="28"/>
          <w:u w:val="single"/>
        </w:rPr>
        <w:br/>
        <w:t>и образовательных организаций по вопросам реабилитации или абилитации инвалидов, детей-инвалидов».</w:t>
      </w:r>
    </w:p>
    <w:p w:rsidR="000F392C" w:rsidRPr="002106E0" w:rsidRDefault="000F392C" w:rsidP="000F392C">
      <w:pPr>
        <w:widowControl w:val="0"/>
        <w:ind w:firstLine="708"/>
        <w:jc w:val="both"/>
        <w:rPr>
          <w:sz w:val="28"/>
          <w:szCs w:val="28"/>
        </w:rPr>
      </w:pPr>
      <w:r w:rsidRPr="002106E0">
        <w:rPr>
          <w:sz w:val="28"/>
          <w:szCs w:val="28"/>
        </w:rPr>
        <w:t>В декабре 2024 года с целью ежегодного повышения квалификации руководителей, специалистов социальных организаций по вопросам реабилитации и абилитации инвалидов проведен областной семинар на тему: «Формирование системы комплексной реабилитации и абилитации инвалидов, в том числе детей-инвалидов на территории Еврейской автономной области» с участием 50 специалистов медицинских, социальных и образовательных организаций.</w:t>
      </w:r>
    </w:p>
    <w:p w:rsidR="000F392C" w:rsidRPr="002106E0" w:rsidRDefault="000F392C" w:rsidP="000F392C">
      <w:pPr>
        <w:widowControl w:val="0"/>
        <w:ind w:firstLine="708"/>
        <w:jc w:val="both"/>
        <w:rPr>
          <w:sz w:val="28"/>
          <w:szCs w:val="28"/>
          <w:u w:val="single"/>
        </w:rPr>
      </w:pPr>
      <w:r w:rsidRPr="002106E0">
        <w:rPr>
          <w:sz w:val="28"/>
          <w:szCs w:val="28"/>
          <w:u w:val="single"/>
        </w:rPr>
        <w:t xml:space="preserve">Мероприятие 2 «Обеспечение методическими материалами </w:t>
      </w:r>
      <w:r w:rsidRPr="002106E0">
        <w:rPr>
          <w:sz w:val="28"/>
          <w:szCs w:val="28"/>
          <w:u w:val="single"/>
        </w:rPr>
        <w:br/>
        <w:t>по вопросам реабилитации и абилитации инвалидов областных общественных организаций инвалидов и учреждений социального обслуживания населения».</w:t>
      </w:r>
    </w:p>
    <w:p w:rsidR="000F392C" w:rsidRPr="002106E0" w:rsidRDefault="000F392C" w:rsidP="000F392C">
      <w:pPr>
        <w:widowControl w:val="0"/>
        <w:ind w:firstLine="708"/>
        <w:jc w:val="both"/>
        <w:rPr>
          <w:sz w:val="28"/>
          <w:szCs w:val="28"/>
        </w:rPr>
      </w:pPr>
      <w:r w:rsidRPr="002106E0">
        <w:rPr>
          <w:sz w:val="28"/>
          <w:szCs w:val="28"/>
        </w:rPr>
        <w:lastRenderedPageBreak/>
        <w:t>В ОГБУ «КЦСО» приобретена подписка на 10 комплектов методических журналов «Работник социальной службы», «Социальное обслуживание».</w:t>
      </w:r>
    </w:p>
    <w:p w:rsidR="000F392C" w:rsidRPr="002106E0" w:rsidRDefault="000F392C" w:rsidP="000F392C">
      <w:pPr>
        <w:widowControl w:val="0"/>
        <w:ind w:firstLine="708"/>
        <w:jc w:val="both"/>
        <w:rPr>
          <w:sz w:val="28"/>
          <w:szCs w:val="28"/>
          <w:u w:val="single"/>
        </w:rPr>
      </w:pPr>
      <w:r w:rsidRPr="002106E0">
        <w:rPr>
          <w:sz w:val="28"/>
          <w:szCs w:val="28"/>
          <w:u w:val="single"/>
        </w:rPr>
        <w:t xml:space="preserve">Мероприятие 3 «Информирование населения через областные средства массовой информации о развитии системы комплексной реабилитации и абилитации инвалидов, в том числе детей-инвалидов, оказании услуг ранней помощи, создание специальных </w:t>
      </w:r>
      <w:proofErr w:type="spellStart"/>
      <w:r w:rsidRPr="002106E0">
        <w:rPr>
          <w:sz w:val="28"/>
          <w:szCs w:val="28"/>
          <w:u w:val="single"/>
        </w:rPr>
        <w:t>интернет-ресурсов</w:t>
      </w:r>
      <w:proofErr w:type="spellEnd"/>
      <w:r w:rsidRPr="002106E0">
        <w:rPr>
          <w:sz w:val="28"/>
          <w:szCs w:val="28"/>
          <w:u w:val="single"/>
        </w:rPr>
        <w:t>».</w:t>
      </w:r>
    </w:p>
    <w:p w:rsidR="000F392C" w:rsidRPr="002106E0" w:rsidRDefault="000F392C" w:rsidP="000F392C">
      <w:pPr>
        <w:ind w:firstLine="708"/>
        <w:jc w:val="both"/>
        <w:rPr>
          <w:sz w:val="28"/>
          <w:szCs w:val="28"/>
        </w:rPr>
      </w:pPr>
      <w:r w:rsidRPr="002106E0">
        <w:rPr>
          <w:sz w:val="28"/>
          <w:szCs w:val="28"/>
        </w:rPr>
        <w:t>Распространено 700 информационных буклетов об услугах, предоставляемых ОГБУСО «СРЦН» и 50 буклетов по проблеме аутизма «Особые дети, особое общение».</w:t>
      </w:r>
    </w:p>
    <w:p w:rsidR="000F392C" w:rsidRPr="002106E0" w:rsidRDefault="000F392C" w:rsidP="000F392C">
      <w:pPr>
        <w:ind w:firstLine="708"/>
        <w:jc w:val="both"/>
        <w:rPr>
          <w:b/>
          <w:bCs/>
          <w:sz w:val="28"/>
          <w:szCs w:val="28"/>
        </w:rPr>
      </w:pPr>
      <w:r w:rsidRPr="002106E0">
        <w:rPr>
          <w:b/>
          <w:bCs/>
          <w:sz w:val="28"/>
          <w:szCs w:val="28"/>
        </w:rPr>
        <w:t>Комплекс процессных мероприятий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w:t>
      </w:r>
    </w:p>
    <w:p w:rsidR="000F392C" w:rsidRPr="002106E0" w:rsidRDefault="000F392C" w:rsidP="000F392C">
      <w:pPr>
        <w:widowControl w:val="0"/>
        <w:ind w:firstLine="708"/>
        <w:jc w:val="both"/>
        <w:rPr>
          <w:sz w:val="28"/>
          <w:szCs w:val="28"/>
        </w:rPr>
      </w:pPr>
      <w:r w:rsidRPr="002106E0">
        <w:rPr>
          <w:sz w:val="28"/>
          <w:szCs w:val="28"/>
          <w:u w:val="single"/>
        </w:rPr>
        <w:t>Мероприятие 1 «Оплата обучения лиц из числа инвалидов,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 имеющим государственную аккредитацию».</w:t>
      </w:r>
    </w:p>
    <w:p w:rsidR="000F392C" w:rsidRPr="002106E0" w:rsidRDefault="000F392C" w:rsidP="000F392C">
      <w:pPr>
        <w:ind w:firstLine="708"/>
        <w:jc w:val="both"/>
        <w:rPr>
          <w:sz w:val="28"/>
          <w:szCs w:val="28"/>
        </w:rPr>
      </w:pPr>
      <w:r w:rsidRPr="002106E0">
        <w:rPr>
          <w:sz w:val="28"/>
          <w:szCs w:val="28"/>
        </w:rPr>
        <w:t>Оплачено обучение 1 студенту из числа инвалидов в НОУУ высшего образования «Московский финансово-промышленный университет «Синергия». Заявление на оплату обучения второго студента не поступало.</w:t>
      </w:r>
    </w:p>
    <w:p w:rsidR="000F392C" w:rsidRPr="002106E0" w:rsidRDefault="000F392C" w:rsidP="000F392C">
      <w:pPr>
        <w:ind w:firstLine="708"/>
        <w:jc w:val="both"/>
        <w:rPr>
          <w:sz w:val="28"/>
          <w:szCs w:val="28"/>
          <w:u w:val="single"/>
        </w:rPr>
      </w:pPr>
      <w:r w:rsidRPr="002106E0">
        <w:rPr>
          <w:sz w:val="28"/>
          <w:szCs w:val="28"/>
          <w:u w:val="single"/>
        </w:rPr>
        <w:t>Мероприятие 2 «Оплата проезда для прохождения профессионального обучения (переподготовки) и реабилитации инвалидов в возрасте от 18 до 45 лет и сопровождающих их лиц в образовательно-реабилитационных центрах и иных образовательных организациях, расположенных за пределами области».</w:t>
      </w:r>
    </w:p>
    <w:p w:rsidR="000F392C" w:rsidRPr="002106E0" w:rsidRDefault="000F392C" w:rsidP="000F392C">
      <w:pPr>
        <w:ind w:firstLine="708"/>
        <w:jc w:val="both"/>
      </w:pPr>
      <w:r w:rsidRPr="002106E0">
        <w:rPr>
          <w:sz w:val="28"/>
          <w:szCs w:val="28"/>
        </w:rPr>
        <w:t>Заявлений на оплату проезда в 2024 году не поступало.</w:t>
      </w:r>
    </w:p>
    <w:p w:rsidR="000F392C" w:rsidRPr="002106E0" w:rsidRDefault="000F392C" w:rsidP="000F392C">
      <w:pPr>
        <w:ind w:firstLine="708"/>
        <w:jc w:val="both"/>
        <w:rPr>
          <w:b/>
          <w:bCs/>
          <w:sz w:val="28"/>
          <w:szCs w:val="28"/>
        </w:rPr>
      </w:pPr>
      <w:r w:rsidRPr="002106E0">
        <w:rPr>
          <w:b/>
          <w:sz w:val="28"/>
          <w:szCs w:val="28"/>
        </w:rPr>
        <w:t>Комплекс процессных мероприятий «Формирование условий для развития системы комплексной реабилитации и абилитации инвалидов, в том числе детей-инвалидов, внедрение эффективных методик при организации сопровождаемого проживания инвалидов, оказании услуг ранней помощи».</w:t>
      </w:r>
    </w:p>
    <w:p w:rsidR="000F392C" w:rsidRPr="002106E0" w:rsidRDefault="000F392C" w:rsidP="000F392C">
      <w:pPr>
        <w:ind w:firstLine="708"/>
        <w:jc w:val="both"/>
        <w:rPr>
          <w:sz w:val="28"/>
          <w:szCs w:val="28"/>
          <w:u w:val="single"/>
        </w:rPr>
      </w:pPr>
      <w:r w:rsidRPr="002106E0">
        <w:rPr>
          <w:sz w:val="28"/>
          <w:szCs w:val="28"/>
          <w:u w:val="single"/>
        </w:rPr>
        <w:t>Мероприятие 1 «Обеспечение деятельности пункта проката технических средств реабилитации в ОГБУ «Комплексный центр социального обслуживания Еврейской автономной области».</w:t>
      </w:r>
    </w:p>
    <w:p w:rsidR="000F392C" w:rsidRPr="002106E0" w:rsidRDefault="000F392C" w:rsidP="000F392C">
      <w:pPr>
        <w:ind w:firstLine="708"/>
        <w:jc w:val="both"/>
        <w:rPr>
          <w:sz w:val="28"/>
          <w:szCs w:val="28"/>
        </w:rPr>
      </w:pPr>
      <w:r w:rsidRPr="002106E0">
        <w:rPr>
          <w:sz w:val="28"/>
          <w:szCs w:val="28"/>
        </w:rPr>
        <w:t xml:space="preserve">Приобретено 16 технических средств реабилитации в ОГБУ «КЦСО»: кресла инвалидные с санитарным оснащением, коврики для ванной </w:t>
      </w:r>
      <w:r w:rsidRPr="002106E0">
        <w:rPr>
          <w:sz w:val="28"/>
          <w:szCs w:val="28"/>
        </w:rPr>
        <w:br/>
        <w:t>с присосками, трости, стулья, костыли. Оказано содействие в получении ТСР – 467 гражданам.</w:t>
      </w:r>
    </w:p>
    <w:p w:rsidR="000F392C" w:rsidRPr="002106E0" w:rsidRDefault="000F392C" w:rsidP="000F392C">
      <w:pPr>
        <w:ind w:firstLine="708"/>
        <w:jc w:val="both"/>
        <w:rPr>
          <w:sz w:val="28"/>
          <w:szCs w:val="28"/>
          <w:u w:val="single"/>
        </w:rPr>
      </w:pPr>
      <w:r w:rsidRPr="002106E0">
        <w:rPr>
          <w:sz w:val="28"/>
          <w:szCs w:val="28"/>
          <w:u w:val="single"/>
        </w:rPr>
        <w:t xml:space="preserve">Мероприятие 2 «Обеспечение участия команды инвалидов </w:t>
      </w:r>
      <w:r w:rsidRPr="002106E0">
        <w:rPr>
          <w:sz w:val="28"/>
          <w:szCs w:val="28"/>
          <w:u w:val="single"/>
        </w:rPr>
        <w:br/>
        <w:t xml:space="preserve">и сопровождающих их лиц, проживающих на территории области, </w:t>
      </w:r>
      <w:r w:rsidRPr="002106E0">
        <w:rPr>
          <w:sz w:val="28"/>
          <w:szCs w:val="28"/>
          <w:u w:val="single"/>
        </w:rPr>
        <w:br/>
        <w:t>в физкультурных мероприятиях различного уровня с выездом в другие регионы Российской Федерации»</w:t>
      </w:r>
    </w:p>
    <w:p w:rsidR="000F392C" w:rsidRPr="002106E0" w:rsidRDefault="000F392C" w:rsidP="000F392C">
      <w:pPr>
        <w:ind w:firstLine="708"/>
        <w:jc w:val="both"/>
        <w:rPr>
          <w:sz w:val="28"/>
          <w:szCs w:val="28"/>
        </w:rPr>
      </w:pPr>
      <w:r w:rsidRPr="002106E0">
        <w:rPr>
          <w:sz w:val="28"/>
          <w:szCs w:val="28"/>
        </w:rPr>
        <w:t>Организовано участие 6 инвалидов в Спортивных играх ВОИ Сибирского федерального округа среди лиц с поражением опорно-</w:t>
      </w:r>
      <w:r w:rsidRPr="002106E0">
        <w:rPr>
          <w:sz w:val="28"/>
          <w:szCs w:val="28"/>
        </w:rPr>
        <w:lastRenderedPageBreak/>
        <w:t>двигательного аппарата «</w:t>
      </w:r>
      <w:proofErr w:type="spellStart"/>
      <w:r w:rsidRPr="002106E0">
        <w:rPr>
          <w:sz w:val="28"/>
          <w:szCs w:val="28"/>
        </w:rPr>
        <w:t>Парасибириада</w:t>
      </w:r>
      <w:proofErr w:type="spellEnd"/>
      <w:r w:rsidRPr="002106E0">
        <w:rPr>
          <w:sz w:val="28"/>
          <w:szCs w:val="28"/>
        </w:rPr>
        <w:t xml:space="preserve"> – 2024» г. Абакан, Республика Хакасия. </w:t>
      </w:r>
    </w:p>
    <w:p w:rsidR="000F392C" w:rsidRPr="002106E0" w:rsidRDefault="000F392C" w:rsidP="000F392C">
      <w:pPr>
        <w:widowControl w:val="0"/>
        <w:ind w:firstLine="708"/>
        <w:jc w:val="both"/>
        <w:rPr>
          <w:sz w:val="28"/>
          <w:szCs w:val="28"/>
          <w:u w:val="single"/>
        </w:rPr>
      </w:pPr>
      <w:r w:rsidRPr="002106E0">
        <w:rPr>
          <w:sz w:val="28"/>
          <w:szCs w:val="28"/>
          <w:u w:val="single"/>
        </w:rPr>
        <w:t>Мероприятие 3 «Предоставление услуг службой «Социальное такси».</w:t>
      </w:r>
    </w:p>
    <w:p w:rsidR="000F392C" w:rsidRPr="002106E0" w:rsidRDefault="000F392C" w:rsidP="000F392C">
      <w:pPr>
        <w:ind w:firstLine="708"/>
        <w:jc w:val="both"/>
        <w:rPr>
          <w:sz w:val="28"/>
          <w:szCs w:val="28"/>
        </w:rPr>
      </w:pPr>
      <w:r w:rsidRPr="002106E0">
        <w:rPr>
          <w:sz w:val="28"/>
          <w:szCs w:val="28"/>
        </w:rPr>
        <w:t>ОГБУ «КЦСО» оказано 1663 транспортные услуги 466 гражданам, проживающих на территории области.</w:t>
      </w:r>
    </w:p>
    <w:p w:rsidR="000F392C" w:rsidRPr="002106E0" w:rsidRDefault="000F392C" w:rsidP="000F392C">
      <w:pPr>
        <w:ind w:firstLine="708"/>
        <w:jc w:val="both"/>
        <w:rPr>
          <w:sz w:val="28"/>
          <w:szCs w:val="28"/>
        </w:rPr>
      </w:pPr>
      <w:r w:rsidRPr="002106E0">
        <w:rPr>
          <w:sz w:val="28"/>
          <w:szCs w:val="28"/>
        </w:rPr>
        <w:t>- город Биробиджан – 113 чел., 498 услуг;</w:t>
      </w:r>
    </w:p>
    <w:p w:rsidR="000F392C" w:rsidRPr="002106E0" w:rsidRDefault="000F392C" w:rsidP="000F392C">
      <w:pPr>
        <w:ind w:firstLine="708"/>
        <w:jc w:val="both"/>
        <w:rPr>
          <w:sz w:val="28"/>
          <w:szCs w:val="28"/>
        </w:rPr>
      </w:pPr>
      <w:r w:rsidRPr="002106E0">
        <w:rPr>
          <w:sz w:val="28"/>
          <w:szCs w:val="28"/>
        </w:rPr>
        <w:t>- Биробиджанский район – 103 чел., 375 услуг;</w:t>
      </w:r>
    </w:p>
    <w:p w:rsidR="000F392C" w:rsidRPr="002106E0" w:rsidRDefault="000F392C" w:rsidP="000F392C">
      <w:pPr>
        <w:ind w:firstLine="708"/>
        <w:jc w:val="both"/>
        <w:rPr>
          <w:sz w:val="28"/>
          <w:szCs w:val="28"/>
        </w:rPr>
      </w:pPr>
      <w:r w:rsidRPr="002106E0">
        <w:rPr>
          <w:sz w:val="28"/>
          <w:szCs w:val="28"/>
        </w:rPr>
        <w:t>- Смидовичский район – 60 чел., 156 услуг;</w:t>
      </w:r>
    </w:p>
    <w:p w:rsidR="000F392C" w:rsidRPr="002106E0" w:rsidRDefault="000F392C" w:rsidP="000F392C">
      <w:pPr>
        <w:ind w:firstLine="708"/>
        <w:jc w:val="both"/>
        <w:rPr>
          <w:sz w:val="28"/>
          <w:szCs w:val="28"/>
        </w:rPr>
      </w:pPr>
      <w:r w:rsidRPr="002106E0">
        <w:rPr>
          <w:sz w:val="28"/>
          <w:szCs w:val="28"/>
        </w:rPr>
        <w:t>- Ленинский район – 48 чел., 110 услуг;</w:t>
      </w:r>
    </w:p>
    <w:p w:rsidR="000F392C" w:rsidRPr="002106E0" w:rsidRDefault="000F392C" w:rsidP="000F392C">
      <w:pPr>
        <w:ind w:firstLine="708"/>
        <w:jc w:val="both"/>
        <w:rPr>
          <w:sz w:val="28"/>
          <w:szCs w:val="28"/>
        </w:rPr>
      </w:pPr>
      <w:r w:rsidRPr="002106E0">
        <w:rPr>
          <w:sz w:val="28"/>
          <w:szCs w:val="28"/>
        </w:rPr>
        <w:t>- Октябрьский район – 83 чел., 334 услуг;</w:t>
      </w:r>
    </w:p>
    <w:p w:rsidR="000F392C" w:rsidRPr="002106E0" w:rsidRDefault="000F392C" w:rsidP="000F392C">
      <w:pPr>
        <w:ind w:firstLine="708"/>
        <w:jc w:val="both"/>
        <w:rPr>
          <w:sz w:val="28"/>
          <w:szCs w:val="28"/>
        </w:rPr>
      </w:pPr>
      <w:r w:rsidRPr="002106E0">
        <w:rPr>
          <w:sz w:val="28"/>
          <w:szCs w:val="28"/>
        </w:rPr>
        <w:t>- Облученский район – 59 чел., 190 услуг.</w:t>
      </w:r>
    </w:p>
    <w:p w:rsidR="000F392C" w:rsidRPr="002106E0" w:rsidRDefault="000F392C" w:rsidP="000F392C">
      <w:pPr>
        <w:ind w:firstLine="708"/>
        <w:jc w:val="both"/>
        <w:rPr>
          <w:sz w:val="28"/>
          <w:szCs w:val="28"/>
        </w:rPr>
      </w:pPr>
      <w:r w:rsidRPr="002106E0">
        <w:rPr>
          <w:sz w:val="28"/>
          <w:szCs w:val="28"/>
        </w:rPr>
        <w:t xml:space="preserve">В ОГБУСО «СРЦН» в 2024 году 15 детям-инвалидам, находящимся </w:t>
      </w:r>
      <w:r w:rsidRPr="002106E0">
        <w:rPr>
          <w:sz w:val="28"/>
          <w:szCs w:val="28"/>
        </w:rPr>
        <w:br/>
        <w:t xml:space="preserve">на социальном обслуживании оказано 859 бесплатных транспортных услуг </w:t>
      </w:r>
      <w:r w:rsidRPr="002106E0">
        <w:rPr>
          <w:sz w:val="28"/>
          <w:szCs w:val="28"/>
        </w:rPr>
        <w:br/>
        <w:t>по перевозке детей-инвалидов от места жительства до ОГАОУ «Центр образования «Ступени».</w:t>
      </w:r>
    </w:p>
    <w:p w:rsidR="000F392C" w:rsidRPr="002106E0" w:rsidRDefault="000F392C" w:rsidP="000F392C">
      <w:pPr>
        <w:tabs>
          <w:tab w:val="left" w:pos="3836"/>
        </w:tabs>
        <w:ind w:firstLine="708"/>
        <w:jc w:val="both"/>
        <w:rPr>
          <w:sz w:val="28"/>
          <w:szCs w:val="28"/>
          <w:u w:val="single"/>
        </w:rPr>
      </w:pPr>
      <w:r w:rsidRPr="002106E0">
        <w:rPr>
          <w:sz w:val="28"/>
          <w:szCs w:val="28"/>
          <w:u w:val="single"/>
        </w:rPr>
        <w:t xml:space="preserve">Мероприятие 4 «Внедрение новых технологий по социальной реабилитации и абилитации инвалидов, детей-инвалидов и детей </w:t>
      </w:r>
      <w:r w:rsidRPr="002106E0">
        <w:rPr>
          <w:sz w:val="28"/>
          <w:szCs w:val="28"/>
          <w:u w:val="single"/>
        </w:rPr>
        <w:br/>
        <w:t>с ограниченными возможностями здоровья»</w:t>
      </w:r>
    </w:p>
    <w:p w:rsidR="000F392C" w:rsidRPr="002106E0" w:rsidRDefault="000F392C" w:rsidP="000F392C">
      <w:pPr>
        <w:ind w:firstLine="708"/>
        <w:jc w:val="both"/>
        <w:rPr>
          <w:sz w:val="28"/>
          <w:szCs w:val="28"/>
        </w:rPr>
      </w:pPr>
      <w:r w:rsidRPr="002106E0">
        <w:rPr>
          <w:sz w:val="28"/>
          <w:szCs w:val="28"/>
        </w:rPr>
        <w:t>На учете в ОГБУСО «Социально-реабилитационный центр для несовершеннолетних» стоит 639 семей, воспитывающая 657 детей-инвалидов.</w:t>
      </w:r>
    </w:p>
    <w:p w:rsidR="000F392C" w:rsidRPr="002106E0" w:rsidRDefault="000F392C" w:rsidP="000F392C">
      <w:pPr>
        <w:ind w:firstLine="708"/>
        <w:jc w:val="both"/>
        <w:rPr>
          <w:sz w:val="28"/>
          <w:szCs w:val="28"/>
        </w:rPr>
      </w:pPr>
      <w:r w:rsidRPr="002106E0">
        <w:rPr>
          <w:sz w:val="28"/>
          <w:szCs w:val="28"/>
        </w:rPr>
        <w:t>За 2024 год реабилитацию в условиях дневного и стационарного отделения проходили 56 детей с ограниченными возможностями здоровья и 30 детей-инвалидов (в том числе в условиях круглосуточного пребывания 1 ребенок-инвалид).</w:t>
      </w:r>
    </w:p>
    <w:p w:rsidR="000F392C" w:rsidRPr="002106E0" w:rsidRDefault="000F392C" w:rsidP="000F392C">
      <w:pPr>
        <w:ind w:firstLine="708"/>
        <w:jc w:val="both"/>
        <w:rPr>
          <w:sz w:val="28"/>
          <w:szCs w:val="28"/>
        </w:rPr>
      </w:pPr>
      <w:r w:rsidRPr="002106E0">
        <w:rPr>
          <w:sz w:val="28"/>
          <w:szCs w:val="28"/>
        </w:rPr>
        <w:t xml:space="preserve">В рамках реализации программ реабилитации детей-инвалидов и детей с ограниченными возможностями здоровья: </w:t>
      </w:r>
    </w:p>
    <w:p w:rsidR="000F392C" w:rsidRPr="002106E0" w:rsidRDefault="000F392C" w:rsidP="000F392C">
      <w:pPr>
        <w:ind w:firstLine="708"/>
        <w:jc w:val="both"/>
        <w:rPr>
          <w:sz w:val="28"/>
          <w:szCs w:val="28"/>
        </w:rPr>
      </w:pPr>
      <w:r w:rsidRPr="002106E0">
        <w:rPr>
          <w:sz w:val="28"/>
          <w:szCs w:val="28"/>
        </w:rPr>
        <w:t xml:space="preserve">- педагогом-психологом проведено 1867 индивидуальных занятий </w:t>
      </w:r>
      <w:r w:rsidRPr="002106E0">
        <w:rPr>
          <w:sz w:val="28"/>
          <w:szCs w:val="28"/>
        </w:rPr>
        <w:br/>
        <w:t>с детьми, 1698 индивидуальных консультаций с родителями.</w:t>
      </w:r>
    </w:p>
    <w:p w:rsidR="000F392C" w:rsidRPr="002106E0" w:rsidRDefault="000F392C" w:rsidP="000F392C">
      <w:pPr>
        <w:ind w:firstLine="708"/>
        <w:jc w:val="both"/>
        <w:rPr>
          <w:sz w:val="28"/>
          <w:szCs w:val="28"/>
        </w:rPr>
      </w:pPr>
      <w:r w:rsidRPr="002106E0">
        <w:rPr>
          <w:sz w:val="28"/>
          <w:szCs w:val="28"/>
        </w:rPr>
        <w:t xml:space="preserve">- логопедом проведено 655 индивидуальных занятий </w:t>
      </w:r>
      <w:r w:rsidRPr="002106E0">
        <w:rPr>
          <w:sz w:val="28"/>
          <w:szCs w:val="28"/>
        </w:rPr>
        <w:br/>
        <w:t xml:space="preserve">с несовершеннолетними. Оказано 107 услуг логопедического массажа. </w:t>
      </w:r>
      <w:r w:rsidRPr="002106E0">
        <w:rPr>
          <w:sz w:val="28"/>
          <w:szCs w:val="28"/>
        </w:rPr>
        <w:br/>
        <w:t xml:space="preserve">662 консультации родителей; </w:t>
      </w:r>
    </w:p>
    <w:p w:rsidR="000F392C" w:rsidRPr="002106E0" w:rsidRDefault="000F392C" w:rsidP="000F392C">
      <w:pPr>
        <w:ind w:firstLine="708"/>
        <w:jc w:val="both"/>
        <w:rPr>
          <w:sz w:val="28"/>
          <w:szCs w:val="28"/>
        </w:rPr>
      </w:pPr>
      <w:r w:rsidRPr="002106E0">
        <w:rPr>
          <w:sz w:val="28"/>
          <w:szCs w:val="28"/>
        </w:rPr>
        <w:t xml:space="preserve">- учителем-дефектологом проведено 1238 индивидуальных занятий  </w:t>
      </w:r>
      <w:r w:rsidRPr="002106E0">
        <w:rPr>
          <w:sz w:val="28"/>
          <w:szCs w:val="28"/>
        </w:rPr>
        <w:br/>
        <w:t>с детьми. 841 консультаций родителей.</w:t>
      </w:r>
    </w:p>
    <w:p w:rsidR="000F392C" w:rsidRPr="002106E0" w:rsidRDefault="000F392C" w:rsidP="000F392C">
      <w:pPr>
        <w:ind w:firstLine="708"/>
        <w:jc w:val="both"/>
        <w:rPr>
          <w:sz w:val="28"/>
          <w:szCs w:val="28"/>
        </w:rPr>
      </w:pPr>
      <w:r w:rsidRPr="002106E0">
        <w:rPr>
          <w:sz w:val="28"/>
          <w:szCs w:val="28"/>
        </w:rPr>
        <w:t xml:space="preserve">Инструктором по физической культуре 8 индивидуальных занятий </w:t>
      </w:r>
      <w:r w:rsidRPr="002106E0">
        <w:rPr>
          <w:sz w:val="28"/>
          <w:szCs w:val="28"/>
        </w:rPr>
        <w:br/>
        <w:t>с детьми-инвалидами и 178 групповых с детьми с ОВЗ.</w:t>
      </w:r>
    </w:p>
    <w:p w:rsidR="000F392C" w:rsidRPr="002106E0" w:rsidRDefault="000F392C" w:rsidP="000F392C">
      <w:pPr>
        <w:ind w:firstLine="708"/>
        <w:jc w:val="both"/>
        <w:rPr>
          <w:sz w:val="28"/>
          <w:szCs w:val="28"/>
        </w:rPr>
      </w:pPr>
      <w:r w:rsidRPr="002106E0">
        <w:rPr>
          <w:sz w:val="28"/>
          <w:szCs w:val="28"/>
        </w:rPr>
        <w:t>В рамках проекта «Программа выходного дня» проведено 55 занятий, включающих 3 учебных блока, для 22 детей-инвалидов и детей с ОВЗ.</w:t>
      </w:r>
    </w:p>
    <w:p w:rsidR="000F392C" w:rsidRPr="002106E0" w:rsidRDefault="000F392C" w:rsidP="000F392C">
      <w:pPr>
        <w:ind w:firstLine="708"/>
        <w:jc w:val="both"/>
        <w:rPr>
          <w:sz w:val="28"/>
          <w:szCs w:val="28"/>
        </w:rPr>
      </w:pPr>
      <w:r w:rsidRPr="002106E0">
        <w:rPr>
          <w:sz w:val="28"/>
          <w:szCs w:val="28"/>
        </w:rPr>
        <w:t>В рамках проекта «Школа родителей» проведено 70 занятий в форме консультации, групповых занятий, тренингов, семинаров, круглых столов, мастер-классов. На каждом заседании школы присутствовало от 12 до 18 родителей.</w:t>
      </w:r>
    </w:p>
    <w:p w:rsidR="000F392C" w:rsidRPr="002106E0" w:rsidRDefault="000F392C" w:rsidP="000F392C">
      <w:pPr>
        <w:tabs>
          <w:tab w:val="left" w:pos="3836"/>
        </w:tabs>
        <w:ind w:firstLine="708"/>
        <w:jc w:val="both"/>
        <w:rPr>
          <w:sz w:val="28"/>
          <w:szCs w:val="28"/>
        </w:rPr>
      </w:pPr>
      <w:r w:rsidRPr="002106E0">
        <w:rPr>
          <w:sz w:val="28"/>
          <w:szCs w:val="28"/>
        </w:rPr>
        <w:t xml:space="preserve">Организована клубная занятость детей с ограниченными возможностями здоровья. В 2024 году проведено 129 занятий с участием 34 детей: Облученский район – 67 занятий по шахматам для детей с ОВЗ (СОШ №3  г. Облучье – 10 человек и СОШ № 24 п. </w:t>
      </w:r>
      <w:proofErr w:type="spellStart"/>
      <w:r w:rsidRPr="002106E0">
        <w:rPr>
          <w:sz w:val="28"/>
          <w:szCs w:val="28"/>
        </w:rPr>
        <w:t>Бира</w:t>
      </w:r>
      <w:proofErr w:type="spellEnd"/>
      <w:r w:rsidRPr="002106E0">
        <w:rPr>
          <w:sz w:val="28"/>
          <w:szCs w:val="28"/>
        </w:rPr>
        <w:t xml:space="preserve"> – 12 человек); город </w:t>
      </w:r>
      <w:r w:rsidRPr="002106E0">
        <w:rPr>
          <w:sz w:val="28"/>
          <w:szCs w:val="28"/>
        </w:rPr>
        <w:lastRenderedPageBreak/>
        <w:t xml:space="preserve">Биробиджан – 12 детей-инвалидов посетили 62 занятия </w:t>
      </w:r>
      <w:r w:rsidRPr="002106E0">
        <w:rPr>
          <w:sz w:val="28"/>
          <w:szCs w:val="28"/>
        </w:rPr>
        <w:br/>
        <w:t>в ОГПОБУ «Спортивная школа олимпийского резерва».</w:t>
      </w:r>
    </w:p>
    <w:p w:rsidR="000F392C" w:rsidRPr="002106E0" w:rsidRDefault="000F392C" w:rsidP="000F392C">
      <w:pPr>
        <w:tabs>
          <w:tab w:val="left" w:pos="3836"/>
        </w:tabs>
        <w:ind w:firstLine="708"/>
        <w:jc w:val="both"/>
        <w:rPr>
          <w:sz w:val="28"/>
          <w:szCs w:val="28"/>
          <w:u w:val="single"/>
        </w:rPr>
      </w:pPr>
      <w:r w:rsidRPr="002106E0">
        <w:rPr>
          <w:sz w:val="28"/>
          <w:szCs w:val="28"/>
          <w:u w:val="single"/>
        </w:rPr>
        <w:t xml:space="preserve">Мероприятие 5 «Организация экскурсионных мероприятий </w:t>
      </w:r>
      <w:r w:rsidRPr="002106E0">
        <w:rPr>
          <w:sz w:val="28"/>
          <w:szCs w:val="28"/>
          <w:u w:val="single"/>
        </w:rPr>
        <w:br/>
        <w:t xml:space="preserve">по архитектурным и памятным местам области для инвалидов, семей </w:t>
      </w:r>
      <w:r w:rsidRPr="002106E0">
        <w:rPr>
          <w:sz w:val="28"/>
          <w:szCs w:val="28"/>
          <w:u w:val="single"/>
        </w:rPr>
        <w:br/>
        <w:t>с детьми-инвалидами и семей с детьми с ограниченными возможностями здоровья»</w:t>
      </w:r>
    </w:p>
    <w:p w:rsidR="000F392C" w:rsidRPr="002106E0" w:rsidRDefault="000F392C" w:rsidP="000F392C">
      <w:pPr>
        <w:ind w:firstLine="708"/>
        <w:jc w:val="both"/>
        <w:rPr>
          <w:sz w:val="28"/>
          <w:szCs w:val="28"/>
        </w:rPr>
      </w:pPr>
      <w:r w:rsidRPr="002106E0">
        <w:rPr>
          <w:sz w:val="28"/>
          <w:szCs w:val="28"/>
        </w:rPr>
        <w:t xml:space="preserve">Проведено 16 экскурсий для более 60 детей-инвалидов и детей с ОВЗ </w:t>
      </w:r>
      <w:r w:rsidRPr="002106E0">
        <w:rPr>
          <w:sz w:val="28"/>
          <w:szCs w:val="28"/>
        </w:rPr>
        <w:br/>
        <w:t>по организациям и учреждениям области, 23 виртуальных экскурсии с участием 30 детей-инвалидов и детей с ОВЗ.</w:t>
      </w:r>
    </w:p>
    <w:p w:rsidR="000F392C" w:rsidRPr="002106E0" w:rsidRDefault="000F392C" w:rsidP="000F392C">
      <w:pPr>
        <w:tabs>
          <w:tab w:val="left" w:pos="3836"/>
        </w:tabs>
        <w:ind w:firstLine="708"/>
        <w:jc w:val="both"/>
        <w:rPr>
          <w:sz w:val="28"/>
          <w:szCs w:val="28"/>
        </w:rPr>
      </w:pPr>
      <w:r w:rsidRPr="002106E0">
        <w:rPr>
          <w:sz w:val="28"/>
          <w:szCs w:val="28"/>
        </w:rPr>
        <w:t>В ОГБУ «КЦСО» для 20 инвалидов молодого возраста проведено 3 экскурсии.</w:t>
      </w:r>
    </w:p>
    <w:p w:rsidR="000F392C" w:rsidRPr="002106E0" w:rsidRDefault="000F392C" w:rsidP="000F392C">
      <w:pPr>
        <w:ind w:firstLine="708"/>
        <w:jc w:val="both"/>
        <w:rPr>
          <w:sz w:val="28"/>
          <w:szCs w:val="28"/>
          <w:u w:val="single"/>
        </w:rPr>
      </w:pPr>
      <w:r w:rsidRPr="002106E0">
        <w:rPr>
          <w:sz w:val="28"/>
          <w:szCs w:val="28"/>
          <w:u w:val="single"/>
        </w:rPr>
        <w:t>Мероприятие 6 «Организация и проведение открытого областного фестиваля спорта для граждан с ограниченными возможностями здоровья «Познай себя сам» с участием граждан пожилого возраста»</w:t>
      </w:r>
    </w:p>
    <w:p w:rsidR="000F392C" w:rsidRPr="002106E0" w:rsidRDefault="000F392C" w:rsidP="000F392C">
      <w:pPr>
        <w:ind w:firstLine="708"/>
        <w:jc w:val="both"/>
        <w:rPr>
          <w:sz w:val="28"/>
          <w:szCs w:val="28"/>
        </w:rPr>
      </w:pPr>
      <w:r w:rsidRPr="002106E0">
        <w:rPr>
          <w:sz w:val="28"/>
          <w:szCs w:val="28"/>
        </w:rPr>
        <w:t>В сентябре 2024 года проведен</w:t>
      </w:r>
      <w:r w:rsidRPr="002106E0">
        <w:t xml:space="preserve"> </w:t>
      </w:r>
      <w:r w:rsidRPr="002106E0">
        <w:rPr>
          <w:sz w:val="28"/>
          <w:szCs w:val="28"/>
        </w:rPr>
        <w:t xml:space="preserve">областной фестиваль спорта для граждан с ограниченными возможностями здоровья «Познай себя сам». </w:t>
      </w:r>
      <w:r w:rsidRPr="002106E0">
        <w:rPr>
          <w:sz w:val="28"/>
          <w:szCs w:val="28"/>
        </w:rPr>
        <w:br/>
        <w:t>В Фестивале приняло участие 12 команд по 5 участников и их сопровождающих, всего 72 человека:</w:t>
      </w:r>
    </w:p>
    <w:p w:rsidR="000F392C" w:rsidRPr="002106E0" w:rsidRDefault="000F392C" w:rsidP="000F392C">
      <w:pPr>
        <w:ind w:firstLine="708"/>
        <w:jc w:val="both"/>
        <w:rPr>
          <w:sz w:val="28"/>
          <w:szCs w:val="28"/>
        </w:rPr>
      </w:pPr>
      <w:r w:rsidRPr="002106E0">
        <w:rPr>
          <w:sz w:val="28"/>
          <w:szCs w:val="28"/>
        </w:rPr>
        <w:t xml:space="preserve">Соревнования прошли по следующим видам спорта: шахматы, </w:t>
      </w:r>
      <w:proofErr w:type="spellStart"/>
      <w:r w:rsidRPr="002106E0">
        <w:rPr>
          <w:sz w:val="28"/>
          <w:szCs w:val="28"/>
        </w:rPr>
        <w:t>дартс</w:t>
      </w:r>
      <w:proofErr w:type="spellEnd"/>
      <w:r w:rsidRPr="002106E0">
        <w:rPr>
          <w:sz w:val="28"/>
          <w:szCs w:val="28"/>
        </w:rPr>
        <w:t>, броски мяча в корзину, гонки на колясках, стрельба из пневматической винтовки, армрестлинг, настольный теннис, гиревой спорт, пауэрлифтинг, скандинавская ходьба, метание мяча в цель, встречная эстафета.</w:t>
      </w:r>
    </w:p>
    <w:p w:rsidR="000F392C" w:rsidRPr="002106E0" w:rsidRDefault="000F392C" w:rsidP="000F392C">
      <w:pPr>
        <w:ind w:firstLine="708"/>
        <w:jc w:val="both"/>
        <w:rPr>
          <w:sz w:val="28"/>
          <w:szCs w:val="28"/>
        </w:rPr>
      </w:pPr>
      <w:r w:rsidRPr="002106E0">
        <w:rPr>
          <w:sz w:val="28"/>
          <w:szCs w:val="28"/>
          <w:u w:val="single"/>
        </w:rPr>
        <w:t>Мероприятие 7 «Организация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p w:rsidR="000F392C" w:rsidRPr="002106E0" w:rsidRDefault="000F392C" w:rsidP="000F392C">
      <w:pPr>
        <w:ind w:firstLine="708"/>
        <w:jc w:val="both"/>
      </w:pPr>
      <w:r w:rsidRPr="002106E0">
        <w:rPr>
          <w:sz w:val="28"/>
          <w:szCs w:val="28"/>
        </w:rPr>
        <w:t xml:space="preserve">Фестиваль спорта детей с ограниченными возможностями «Я в мир </w:t>
      </w:r>
      <w:r w:rsidRPr="002106E0">
        <w:rPr>
          <w:sz w:val="28"/>
          <w:szCs w:val="28"/>
        </w:rPr>
        <w:br/>
        <w:t xml:space="preserve">с надеждою смотрю» проведен 28 мая 2024 года на базе спортивного комплекса «Воин». В спортивном фестивале приняли участие 40 детей-инвалидов в возрасте от 8 до 14 лет – представители всех муниципальных районов области, города Биробиджана, команда регионального отделения ВОРДИ ЕАО, а также воспитанники ОГБУ «Валдгеймский детский дом-интернат для умственно отсталых детей». Соревнования прошли по следующим видам спорта: </w:t>
      </w:r>
      <w:proofErr w:type="spellStart"/>
      <w:r w:rsidRPr="002106E0">
        <w:rPr>
          <w:sz w:val="28"/>
          <w:szCs w:val="28"/>
        </w:rPr>
        <w:t>дартс</w:t>
      </w:r>
      <w:proofErr w:type="spellEnd"/>
      <w:r w:rsidRPr="002106E0">
        <w:rPr>
          <w:sz w:val="28"/>
          <w:szCs w:val="28"/>
        </w:rPr>
        <w:t xml:space="preserve">, прыжки в длину с места, подъем туловища из положения лежа, настольный теннис, борьба на руках (армрестлинг). </w:t>
      </w:r>
      <w:r w:rsidRPr="002106E0">
        <w:rPr>
          <w:sz w:val="28"/>
          <w:szCs w:val="28"/>
        </w:rPr>
        <w:br/>
        <w:t>В завершении соревнований проведена эстафета с элементами баскетбола.</w:t>
      </w:r>
      <w:r w:rsidRPr="002106E0">
        <w:rPr>
          <w:i/>
          <w:sz w:val="28"/>
          <w:szCs w:val="28"/>
        </w:rPr>
        <w:t xml:space="preserve"> </w:t>
      </w:r>
      <w:r w:rsidRPr="002106E0">
        <w:rPr>
          <w:sz w:val="28"/>
          <w:szCs w:val="28"/>
        </w:rPr>
        <w:t xml:space="preserve"> По итогам соревнований определены победители и призеры в каждом виде спорта. </w:t>
      </w:r>
    </w:p>
    <w:p w:rsidR="000F392C" w:rsidRPr="002106E0" w:rsidRDefault="000F392C" w:rsidP="000F392C">
      <w:pPr>
        <w:ind w:firstLine="708"/>
        <w:jc w:val="both"/>
        <w:rPr>
          <w:sz w:val="28"/>
          <w:szCs w:val="28"/>
          <w:u w:val="single"/>
        </w:rPr>
      </w:pPr>
      <w:r w:rsidRPr="002106E0">
        <w:rPr>
          <w:sz w:val="28"/>
          <w:szCs w:val="28"/>
          <w:u w:val="single"/>
        </w:rPr>
        <w:t>Мероприятие 8 «Проведение мероприятий, посвященных Международному дню инвалида, Международному дню защиты детей, иных социальных мероприятий, а также мероприятий, посвященных празднованиям юбилейных дат общественных организаций инвалидов области».</w:t>
      </w:r>
    </w:p>
    <w:p w:rsidR="000F392C" w:rsidRPr="002106E0" w:rsidRDefault="000F392C" w:rsidP="000F392C">
      <w:pPr>
        <w:ind w:firstLine="708"/>
        <w:jc w:val="both"/>
        <w:rPr>
          <w:sz w:val="28"/>
          <w:szCs w:val="28"/>
        </w:rPr>
      </w:pPr>
      <w:r w:rsidRPr="002106E0">
        <w:rPr>
          <w:sz w:val="28"/>
          <w:szCs w:val="28"/>
        </w:rPr>
        <w:t xml:space="preserve">В 2024 году ОГБУ СО «СРЦН» проведено 11 мероприятий с участием более 80 детей-инвалидов и детей с ограниченными возможностями здоровья: </w:t>
      </w:r>
      <w:proofErr w:type="spellStart"/>
      <w:r w:rsidRPr="002106E0">
        <w:rPr>
          <w:sz w:val="28"/>
          <w:szCs w:val="28"/>
        </w:rPr>
        <w:t>квест</w:t>
      </w:r>
      <w:proofErr w:type="spellEnd"/>
      <w:r w:rsidRPr="002106E0">
        <w:rPr>
          <w:sz w:val="28"/>
          <w:szCs w:val="28"/>
        </w:rPr>
        <w:t xml:space="preserve">-игра «Три танкиста. Три веселых друга» (19 детей); «А, ну-ка, мамочки!» (20 детей); «Ух ты, Масленица!» (15 детей); «Дети как дети!» приуроченное ко Дню аутизма (19 детей); «Пасхальная радуга» (15 детей); </w:t>
      </w:r>
      <w:r w:rsidRPr="002106E0">
        <w:rPr>
          <w:sz w:val="28"/>
          <w:szCs w:val="28"/>
        </w:rPr>
        <w:lastRenderedPageBreak/>
        <w:t>«Военные учения», приуроченные ко Дню Победы в ВОВ (20 детей); «Мы одна семья» (15 детей); «Краски лета!» (20 детей); «Главную книгу давай почитаем!» (16 детей); «Кафе – мамино счастье!» (16 детей); «Радуга здоровья» (19 детей).</w:t>
      </w:r>
    </w:p>
    <w:p w:rsidR="000F392C" w:rsidRPr="002106E0" w:rsidRDefault="000F392C" w:rsidP="000F392C">
      <w:pPr>
        <w:widowControl w:val="0"/>
        <w:tabs>
          <w:tab w:val="left" w:pos="8036"/>
        </w:tabs>
        <w:ind w:firstLine="709"/>
        <w:jc w:val="both"/>
        <w:rPr>
          <w:sz w:val="28"/>
          <w:szCs w:val="28"/>
        </w:rPr>
      </w:pPr>
      <w:r w:rsidRPr="002106E0">
        <w:rPr>
          <w:sz w:val="28"/>
          <w:szCs w:val="28"/>
        </w:rPr>
        <w:t xml:space="preserve">ОГБУ «КЦСО» к празднованию Дня инвалида организовано </w:t>
      </w:r>
      <w:r w:rsidRPr="002106E0">
        <w:rPr>
          <w:sz w:val="28"/>
          <w:szCs w:val="28"/>
        </w:rPr>
        <w:br/>
        <w:t>и проведено 12 мероприятий с участием 255 человек, организовано сопровождение 13 инвалидов на мероприятия, проводимые сельскими ДК.</w:t>
      </w:r>
    </w:p>
    <w:p w:rsidR="000F392C" w:rsidRPr="002106E0" w:rsidRDefault="000F392C" w:rsidP="000F392C">
      <w:pPr>
        <w:widowControl w:val="0"/>
        <w:tabs>
          <w:tab w:val="left" w:pos="8036"/>
        </w:tabs>
        <w:ind w:firstLine="709"/>
        <w:jc w:val="both"/>
        <w:rPr>
          <w:sz w:val="28"/>
          <w:szCs w:val="28"/>
        </w:rPr>
      </w:pPr>
      <w:r w:rsidRPr="002106E0">
        <w:rPr>
          <w:sz w:val="28"/>
          <w:szCs w:val="28"/>
        </w:rPr>
        <w:t>Приняли активное участие в проведении следующих акций:</w:t>
      </w:r>
    </w:p>
    <w:p w:rsidR="000F392C" w:rsidRPr="002106E0" w:rsidRDefault="000F392C" w:rsidP="000F392C">
      <w:pPr>
        <w:widowControl w:val="0"/>
        <w:tabs>
          <w:tab w:val="left" w:pos="8036"/>
        </w:tabs>
        <w:ind w:firstLine="709"/>
        <w:jc w:val="both"/>
        <w:rPr>
          <w:sz w:val="28"/>
          <w:szCs w:val="28"/>
        </w:rPr>
      </w:pPr>
      <w:r w:rsidRPr="002106E0">
        <w:rPr>
          <w:sz w:val="28"/>
          <w:szCs w:val="28"/>
        </w:rPr>
        <w:t>Общероссийская акция Тотальный тест «Доступная среда»; «Неделя полезных дел» (уборка жилых помещений, дворовых территорий получателей социальных услуг); «Дорогою добра» (оказание социально-бытовой помощи инвалидам); «Визиты внимания» (поздравление на дому одиноких, маломобильных получателей, состоящих на обслуживании); «Почувствуй нашу поддержку» (консультирование получателей социальных услуг по вопросам социального обслуживания и мер социальной поддержки); «Протяни руку помощи» (вручение вязаных изделий собственного изготовления); «Согреем сердце добротой» (оказание социально-бытовой помощи инвалидам, получателям социальных услуг).</w:t>
      </w:r>
    </w:p>
    <w:p w:rsidR="000F392C" w:rsidRPr="002106E0" w:rsidRDefault="000F392C" w:rsidP="000F392C">
      <w:pPr>
        <w:widowControl w:val="0"/>
        <w:tabs>
          <w:tab w:val="left" w:pos="8036"/>
        </w:tabs>
        <w:ind w:firstLine="709"/>
        <w:jc w:val="both"/>
        <w:rPr>
          <w:sz w:val="28"/>
          <w:szCs w:val="28"/>
          <w:u w:val="single"/>
        </w:rPr>
      </w:pPr>
      <w:r w:rsidRPr="002106E0">
        <w:rPr>
          <w:sz w:val="28"/>
          <w:szCs w:val="28"/>
          <w:u w:val="single"/>
        </w:rPr>
        <w:t>Мероприятие 9 «Проведение ежегодного мероприятия «Новогодняя елка» для детей-инвалидов, детей с ограниченными возможностями здоровья с организацией выезда Деда Мороза и Снегурочки для поздравления на дом».</w:t>
      </w:r>
    </w:p>
    <w:p w:rsidR="000F392C" w:rsidRPr="002106E0" w:rsidRDefault="000F392C" w:rsidP="000F392C">
      <w:pPr>
        <w:widowControl w:val="0"/>
        <w:tabs>
          <w:tab w:val="left" w:pos="0"/>
        </w:tabs>
        <w:jc w:val="both"/>
        <w:rPr>
          <w:sz w:val="28"/>
          <w:szCs w:val="28"/>
        </w:rPr>
      </w:pPr>
      <w:r w:rsidRPr="002106E0">
        <w:rPr>
          <w:sz w:val="28"/>
          <w:szCs w:val="28"/>
        </w:rPr>
        <w:tab/>
        <w:t xml:space="preserve">В канун празднования Нового 2025 года проведено 5 праздничных мероприятий с участием боле 160 детей, в том числе: </w:t>
      </w:r>
    </w:p>
    <w:p w:rsidR="000F392C" w:rsidRPr="002106E0" w:rsidRDefault="000F392C" w:rsidP="000F392C">
      <w:pPr>
        <w:widowControl w:val="0"/>
        <w:tabs>
          <w:tab w:val="left" w:pos="0"/>
        </w:tabs>
        <w:jc w:val="both"/>
        <w:rPr>
          <w:sz w:val="28"/>
          <w:szCs w:val="28"/>
        </w:rPr>
      </w:pPr>
      <w:r w:rsidRPr="002106E0">
        <w:rPr>
          <w:sz w:val="28"/>
          <w:szCs w:val="28"/>
        </w:rPr>
        <w:tab/>
        <w:t xml:space="preserve">- областная елка для детей-инвалидов, с участием 100 детей на базе МКОУ «Городской дворец культуры» (г. Биробиджан); </w:t>
      </w:r>
    </w:p>
    <w:p w:rsidR="000F392C" w:rsidRPr="002106E0" w:rsidRDefault="000F392C" w:rsidP="000F392C">
      <w:pPr>
        <w:widowControl w:val="0"/>
        <w:tabs>
          <w:tab w:val="left" w:pos="0"/>
        </w:tabs>
        <w:jc w:val="both"/>
        <w:rPr>
          <w:sz w:val="28"/>
          <w:szCs w:val="28"/>
        </w:rPr>
      </w:pPr>
      <w:r w:rsidRPr="002106E0">
        <w:rPr>
          <w:sz w:val="28"/>
          <w:szCs w:val="28"/>
        </w:rPr>
        <w:tab/>
        <w:t xml:space="preserve">- праздничное мероприятие «Нарисуем волшебство!» (город Биробиджан); </w:t>
      </w:r>
    </w:p>
    <w:p w:rsidR="000F392C" w:rsidRPr="002106E0" w:rsidRDefault="000F392C" w:rsidP="000F392C">
      <w:pPr>
        <w:widowControl w:val="0"/>
        <w:tabs>
          <w:tab w:val="left" w:pos="0"/>
        </w:tabs>
        <w:jc w:val="both"/>
        <w:rPr>
          <w:sz w:val="28"/>
          <w:szCs w:val="28"/>
        </w:rPr>
      </w:pPr>
      <w:r w:rsidRPr="002106E0">
        <w:rPr>
          <w:sz w:val="28"/>
          <w:szCs w:val="28"/>
        </w:rPr>
        <w:tab/>
        <w:t xml:space="preserve">- мероприятие «Новогодние забавы» с участием 26 детей, посещающих дневное отделение (г. Биробиджан); </w:t>
      </w:r>
    </w:p>
    <w:p w:rsidR="000F392C" w:rsidRPr="002106E0" w:rsidRDefault="000F392C" w:rsidP="000F392C">
      <w:pPr>
        <w:widowControl w:val="0"/>
        <w:tabs>
          <w:tab w:val="left" w:pos="0"/>
        </w:tabs>
        <w:jc w:val="both"/>
        <w:rPr>
          <w:sz w:val="28"/>
          <w:szCs w:val="28"/>
        </w:rPr>
      </w:pPr>
      <w:r w:rsidRPr="002106E0">
        <w:rPr>
          <w:sz w:val="28"/>
          <w:szCs w:val="28"/>
        </w:rPr>
        <w:tab/>
        <w:t xml:space="preserve">- мероприятие, приуроченное к празднованию </w:t>
      </w:r>
      <w:proofErr w:type="gramStart"/>
      <w:r w:rsidRPr="002106E0">
        <w:rPr>
          <w:sz w:val="28"/>
          <w:szCs w:val="28"/>
        </w:rPr>
        <w:t>Нового  года</w:t>
      </w:r>
      <w:proofErr w:type="gramEnd"/>
      <w:r w:rsidRPr="002106E0">
        <w:rPr>
          <w:sz w:val="28"/>
          <w:szCs w:val="28"/>
        </w:rPr>
        <w:t xml:space="preserve"> совместно с городской библиотекой г. Облучье с участием 39 детей (Облученский район); </w:t>
      </w:r>
    </w:p>
    <w:p w:rsidR="000F392C" w:rsidRPr="002106E0" w:rsidRDefault="000F392C" w:rsidP="000F392C">
      <w:pPr>
        <w:widowControl w:val="0"/>
        <w:tabs>
          <w:tab w:val="left" w:pos="0"/>
        </w:tabs>
        <w:jc w:val="both"/>
        <w:rPr>
          <w:sz w:val="28"/>
          <w:szCs w:val="28"/>
        </w:rPr>
      </w:pPr>
      <w:r w:rsidRPr="002106E0">
        <w:rPr>
          <w:sz w:val="28"/>
          <w:szCs w:val="28"/>
        </w:rPr>
        <w:tab/>
        <w:t xml:space="preserve">- мероприятие «Дед мороз в гости к нам придёт» на базе ДК с. </w:t>
      </w:r>
      <w:proofErr w:type="spellStart"/>
      <w:r w:rsidRPr="002106E0">
        <w:rPr>
          <w:sz w:val="28"/>
          <w:szCs w:val="28"/>
        </w:rPr>
        <w:t>Амурзет</w:t>
      </w:r>
      <w:proofErr w:type="spellEnd"/>
      <w:r w:rsidRPr="002106E0">
        <w:rPr>
          <w:sz w:val="28"/>
          <w:szCs w:val="28"/>
        </w:rPr>
        <w:t xml:space="preserve"> с участием 24 детей-инвалидов (Октябрьский район).</w:t>
      </w:r>
    </w:p>
    <w:p w:rsidR="000F392C" w:rsidRPr="002106E0" w:rsidRDefault="000F392C" w:rsidP="000F392C">
      <w:pPr>
        <w:widowControl w:val="0"/>
        <w:tabs>
          <w:tab w:val="left" w:pos="0"/>
        </w:tabs>
        <w:jc w:val="both"/>
        <w:rPr>
          <w:sz w:val="28"/>
          <w:szCs w:val="28"/>
        </w:rPr>
      </w:pPr>
      <w:r w:rsidRPr="002106E0">
        <w:rPr>
          <w:sz w:val="28"/>
          <w:szCs w:val="28"/>
        </w:rPr>
        <w:tab/>
        <w:t>Организовано поздравление и вручение сладких новогодних подарков для 219 детей-инвалидов на дому.</w:t>
      </w:r>
    </w:p>
    <w:p w:rsidR="000F392C" w:rsidRPr="002106E0" w:rsidRDefault="000F392C" w:rsidP="000F392C">
      <w:pPr>
        <w:widowControl w:val="0"/>
        <w:ind w:firstLine="708"/>
        <w:jc w:val="both"/>
        <w:rPr>
          <w:sz w:val="28"/>
          <w:szCs w:val="28"/>
          <w:u w:val="single"/>
        </w:rPr>
      </w:pPr>
      <w:r w:rsidRPr="002106E0">
        <w:rPr>
          <w:sz w:val="28"/>
          <w:szCs w:val="28"/>
          <w:u w:val="single"/>
        </w:rPr>
        <w:t xml:space="preserve">Мероприятие 10 «Организация интегрированных конкурсов </w:t>
      </w:r>
      <w:r w:rsidRPr="002106E0">
        <w:rPr>
          <w:sz w:val="28"/>
          <w:szCs w:val="28"/>
          <w:u w:val="single"/>
        </w:rPr>
        <w:br/>
        <w:t>и выставок творческих работ детей-инвалидов и их здоровых сверстников».</w:t>
      </w:r>
    </w:p>
    <w:p w:rsidR="000F392C" w:rsidRPr="002106E0" w:rsidRDefault="000F392C" w:rsidP="000F392C">
      <w:pPr>
        <w:ind w:firstLine="708"/>
        <w:jc w:val="both"/>
        <w:rPr>
          <w:sz w:val="28"/>
          <w:szCs w:val="28"/>
        </w:rPr>
      </w:pPr>
      <w:r w:rsidRPr="002106E0">
        <w:rPr>
          <w:sz w:val="28"/>
          <w:szCs w:val="28"/>
        </w:rPr>
        <w:t>В отчетном периоде 2024 года проведено 10 творческих конкурсов с участием 54 детей-инвалидов и детей с ОВЗ: «Российские танки – честь армии!» (15 детей); «Тепло в подарок» (18 детей); «Пасхальное Лукошко» (15 детей); «Военная техника» (15 детей); «Наша дружная семья» (15 детей); «Цветное настроение» (15 детей); «Мы едины!» (10 детей); «Моя родная» (20 детей); «Мы вместе!» (20 детей); «Зимние узоры» (15 детей).</w:t>
      </w:r>
    </w:p>
    <w:p w:rsidR="000F392C" w:rsidRPr="002106E0" w:rsidRDefault="000F392C" w:rsidP="000F392C">
      <w:pPr>
        <w:widowControl w:val="0"/>
        <w:ind w:firstLine="708"/>
        <w:jc w:val="both"/>
        <w:rPr>
          <w:sz w:val="28"/>
          <w:szCs w:val="28"/>
          <w:u w:val="single"/>
        </w:rPr>
      </w:pPr>
      <w:r w:rsidRPr="002106E0">
        <w:rPr>
          <w:sz w:val="28"/>
          <w:szCs w:val="28"/>
          <w:u w:val="single"/>
        </w:rPr>
        <w:t>Мероприятие 11 «Организация работы клубных объединений молодых инвалидов в возрасте от 18 до 40 лет»</w:t>
      </w:r>
    </w:p>
    <w:p w:rsidR="000F392C" w:rsidRPr="002106E0" w:rsidRDefault="000F392C" w:rsidP="000F392C">
      <w:pPr>
        <w:pStyle w:val="ConsPlusTitle"/>
        <w:jc w:val="both"/>
        <w:rPr>
          <w:rFonts w:ascii="Times New Roman" w:hAnsi="Times New Roman" w:cs="Times New Roman"/>
          <w:b w:val="0"/>
          <w:sz w:val="28"/>
          <w:szCs w:val="28"/>
        </w:rPr>
      </w:pPr>
      <w:r w:rsidRPr="002106E0">
        <w:rPr>
          <w:sz w:val="28"/>
          <w:szCs w:val="28"/>
        </w:rPr>
        <w:tab/>
      </w:r>
      <w:r w:rsidRPr="002106E0">
        <w:rPr>
          <w:rFonts w:ascii="Times New Roman" w:hAnsi="Times New Roman" w:cs="Times New Roman"/>
          <w:b w:val="0"/>
          <w:sz w:val="28"/>
          <w:szCs w:val="28"/>
        </w:rPr>
        <w:t xml:space="preserve">В службе сопровождения молодых инвалидов организована работа 11 </w:t>
      </w:r>
      <w:r w:rsidRPr="002106E0">
        <w:rPr>
          <w:rFonts w:ascii="Times New Roman" w:hAnsi="Times New Roman" w:cs="Times New Roman"/>
          <w:b w:val="0"/>
          <w:sz w:val="28"/>
          <w:szCs w:val="28"/>
        </w:rPr>
        <w:lastRenderedPageBreak/>
        <w:t>клубных объединений, которые посещают 40 человек. Проведено 223 занятия: «Радио в дом»; «Изготовление сувениров»; «Клуб любителей книги»; «Куб» для любителей компьютера; «Школа шумовых инструментов»; «Спортивные ребята»; «Студия «Уютный» дом»; «ИЗО»; «Школа здоровья»; «Адаптивная физкультура»; «Пока все дома» и т.д.</w:t>
      </w:r>
    </w:p>
    <w:p w:rsidR="000F392C" w:rsidRPr="002106E0" w:rsidRDefault="000F392C" w:rsidP="000F392C">
      <w:pPr>
        <w:widowControl w:val="0"/>
        <w:ind w:firstLine="708"/>
        <w:jc w:val="both"/>
        <w:rPr>
          <w:b/>
          <w:bCs/>
          <w:sz w:val="28"/>
          <w:szCs w:val="28"/>
        </w:rPr>
      </w:pPr>
      <w:r w:rsidRPr="002106E0">
        <w:rPr>
          <w:b/>
          <w:bCs/>
          <w:sz w:val="28"/>
          <w:szCs w:val="28"/>
        </w:rPr>
        <w:t>Комплекс процессных мероприятий «Подготовка кадров системы комплексной реабилитации и абилитации инвалидов, в том числе детей-инвалидов, ранней помощи, а также сопровождаемого проживания инвалидов».</w:t>
      </w:r>
    </w:p>
    <w:p w:rsidR="000F392C" w:rsidRPr="002106E0" w:rsidRDefault="000F392C" w:rsidP="000F392C">
      <w:pPr>
        <w:widowControl w:val="0"/>
        <w:ind w:firstLine="708"/>
        <w:jc w:val="both"/>
        <w:rPr>
          <w:sz w:val="28"/>
          <w:szCs w:val="28"/>
          <w:u w:val="single"/>
        </w:rPr>
      </w:pPr>
      <w:r w:rsidRPr="002106E0">
        <w:rPr>
          <w:sz w:val="28"/>
          <w:szCs w:val="28"/>
          <w:u w:val="single"/>
        </w:rPr>
        <w:t>Мероприятие 1 «Организация обучения специалистов областных государственных учреждений социального обслуживания населения по программам повышения квалификации в сфере реабилитации и абилитации инвалидов, в том числе детей-инвалидов».</w:t>
      </w:r>
    </w:p>
    <w:p w:rsidR="000F392C" w:rsidRPr="002106E0" w:rsidRDefault="000F392C" w:rsidP="000F392C">
      <w:pPr>
        <w:widowControl w:val="0"/>
        <w:ind w:firstLine="709"/>
        <w:jc w:val="both"/>
        <w:rPr>
          <w:sz w:val="28"/>
          <w:szCs w:val="28"/>
        </w:rPr>
      </w:pPr>
      <w:r w:rsidRPr="002106E0">
        <w:rPr>
          <w:sz w:val="28"/>
          <w:szCs w:val="28"/>
        </w:rPr>
        <w:t xml:space="preserve">Обучение в ФГБУ ФНОЦ </w:t>
      </w:r>
      <w:proofErr w:type="spellStart"/>
      <w:r w:rsidRPr="002106E0">
        <w:rPr>
          <w:sz w:val="28"/>
          <w:szCs w:val="28"/>
        </w:rPr>
        <w:t>МСЭиР</w:t>
      </w:r>
      <w:proofErr w:type="spellEnd"/>
      <w:r w:rsidRPr="002106E0">
        <w:rPr>
          <w:sz w:val="28"/>
          <w:szCs w:val="28"/>
        </w:rPr>
        <w:t xml:space="preserve"> им. Г.А. Альбрехта прошли </w:t>
      </w:r>
      <w:r w:rsidRPr="002106E0">
        <w:rPr>
          <w:sz w:val="28"/>
          <w:szCs w:val="28"/>
        </w:rPr>
        <w:br/>
        <w:t>4 специалиста ОГБУ «КЦСО».</w:t>
      </w:r>
    </w:p>
    <w:p w:rsidR="000F392C" w:rsidRPr="002106E0" w:rsidRDefault="000F392C" w:rsidP="000F392C">
      <w:pPr>
        <w:widowControl w:val="0"/>
        <w:ind w:firstLine="708"/>
        <w:jc w:val="both"/>
        <w:rPr>
          <w:b/>
          <w:bCs/>
          <w:sz w:val="28"/>
          <w:szCs w:val="28"/>
        </w:rPr>
      </w:pPr>
      <w:r w:rsidRPr="002106E0">
        <w:rPr>
          <w:b/>
          <w:bCs/>
          <w:sz w:val="28"/>
          <w:szCs w:val="28"/>
        </w:rPr>
        <w:t>Комплекс процессных мероприятий «Государственная поддержка СОНКО».</w:t>
      </w:r>
    </w:p>
    <w:p w:rsidR="000F392C" w:rsidRPr="002106E0" w:rsidRDefault="000F392C" w:rsidP="000F392C">
      <w:pPr>
        <w:widowControl w:val="0"/>
        <w:ind w:firstLine="708"/>
        <w:jc w:val="both"/>
        <w:rPr>
          <w:sz w:val="28"/>
          <w:szCs w:val="28"/>
          <w:u w:val="single"/>
        </w:rPr>
      </w:pPr>
      <w:r w:rsidRPr="002106E0">
        <w:rPr>
          <w:sz w:val="28"/>
          <w:szCs w:val="28"/>
          <w:u w:val="single"/>
        </w:rPr>
        <w:t>Мероприятие 1 «Предоставление субсидий общественным организациям инвалидов на решение социальных вопросов».</w:t>
      </w:r>
    </w:p>
    <w:p w:rsidR="000F392C" w:rsidRPr="002106E0" w:rsidRDefault="000F392C" w:rsidP="000F392C">
      <w:pPr>
        <w:widowControl w:val="0"/>
        <w:ind w:firstLine="708"/>
        <w:jc w:val="both"/>
        <w:rPr>
          <w:sz w:val="28"/>
          <w:szCs w:val="28"/>
        </w:rPr>
      </w:pPr>
      <w:r w:rsidRPr="002106E0">
        <w:rPr>
          <w:sz w:val="28"/>
          <w:szCs w:val="28"/>
        </w:rPr>
        <w:t>Предоставлена субсидия 2 общественным организациям: Региональное отделение Общероссийской общественной организации инвалидов «Всероссийское общество глухих» в Еврейской автономной области и Региональное отделение Общероссийской общественной организации «Всероссийское общество инвалидов» в Еврейской автономной области.</w:t>
      </w:r>
    </w:p>
    <w:p w:rsidR="00B16DEF" w:rsidRPr="002106E0" w:rsidRDefault="00B16DEF">
      <w:pPr>
        <w:widowControl w:val="0"/>
        <w:ind w:firstLine="708"/>
        <w:jc w:val="both"/>
        <w:rPr>
          <w:sz w:val="28"/>
          <w:szCs w:val="28"/>
        </w:rPr>
      </w:pPr>
    </w:p>
    <w:p w:rsidR="00B16DEF" w:rsidRPr="002106E0" w:rsidRDefault="0038439B">
      <w:pPr>
        <w:shd w:val="clear" w:color="auto" w:fill="FFFFFF" w:themeFill="background1"/>
        <w:jc w:val="center"/>
        <w:rPr>
          <w:b/>
          <w:sz w:val="28"/>
          <w:szCs w:val="28"/>
        </w:rPr>
      </w:pPr>
      <w:r w:rsidRPr="002106E0">
        <w:rPr>
          <w:b/>
          <w:bCs/>
          <w:sz w:val="28"/>
          <w:szCs w:val="28"/>
          <w:lang w:val="en-US"/>
        </w:rPr>
        <w:t>II</w:t>
      </w:r>
      <w:r w:rsidRPr="002106E0">
        <w:rPr>
          <w:b/>
          <w:bCs/>
          <w:sz w:val="28"/>
          <w:szCs w:val="28"/>
        </w:rPr>
        <w:t>.</w:t>
      </w:r>
      <w:r w:rsidRPr="002106E0">
        <w:rPr>
          <w:b/>
          <w:bCs/>
          <w:sz w:val="28"/>
          <w:szCs w:val="28"/>
          <w:lang w:val="en-US"/>
        </w:rPr>
        <w:t>IV</w:t>
      </w:r>
      <w:r w:rsidRPr="002106E0">
        <w:rPr>
          <w:b/>
          <w:bCs/>
          <w:sz w:val="28"/>
          <w:szCs w:val="28"/>
        </w:rPr>
        <w:t>. Г</w:t>
      </w:r>
      <w:r w:rsidRPr="002106E0">
        <w:rPr>
          <w:b/>
          <w:sz w:val="28"/>
          <w:szCs w:val="28"/>
        </w:rPr>
        <w:t>осударственная программа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w:t>
      </w:r>
    </w:p>
    <w:p w:rsidR="00B16DEF" w:rsidRPr="002106E0" w:rsidRDefault="00B16DEF">
      <w:pPr>
        <w:shd w:val="clear" w:color="auto" w:fill="FFFFFF" w:themeFill="background1"/>
        <w:jc w:val="both"/>
        <w:rPr>
          <w:sz w:val="28"/>
          <w:szCs w:val="28"/>
        </w:rPr>
      </w:pPr>
    </w:p>
    <w:p w:rsidR="000B3931" w:rsidRPr="002106E0" w:rsidRDefault="000B3931" w:rsidP="000B3931">
      <w:pPr>
        <w:ind w:firstLine="708"/>
        <w:jc w:val="both"/>
        <w:rPr>
          <w:sz w:val="28"/>
          <w:szCs w:val="28"/>
        </w:rPr>
      </w:pPr>
      <w:r w:rsidRPr="002106E0">
        <w:rPr>
          <w:sz w:val="28"/>
          <w:szCs w:val="28"/>
        </w:rPr>
        <w:t xml:space="preserve">Государственная </w:t>
      </w:r>
      <w:hyperlink w:anchor="P32" w:tooltip="#P32" w:history="1">
        <w:r w:rsidRPr="002106E0">
          <w:rPr>
            <w:sz w:val="28"/>
            <w:szCs w:val="28"/>
          </w:rPr>
          <w:t>программ</w:t>
        </w:r>
      </w:hyperlink>
      <w:r w:rsidRPr="002106E0">
        <w:rPr>
          <w:sz w:val="28"/>
          <w:szCs w:val="28"/>
        </w:rPr>
        <w:t>а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утверждена постановлением правительства Еврейской автономной области от 07.12.2023 № 514-пп.</w:t>
      </w:r>
    </w:p>
    <w:p w:rsidR="000B3931" w:rsidRPr="002106E0" w:rsidRDefault="000B3931" w:rsidP="000B3931">
      <w:pPr>
        <w:ind w:firstLine="709"/>
        <w:jc w:val="both"/>
        <w:rPr>
          <w:sz w:val="28"/>
          <w:szCs w:val="28"/>
        </w:rPr>
      </w:pPr>
      <w:r w:rsidRPr="002106E0">
        <w:rPr>
          <w:sz w:val="28"/>
          <w:szCs w:val="28"/>
        </w:rPr>
        <w:t>Ответственным исполнителем государственной программы является департамент социальной защиты населения правительства Еврейской автономной области. В структуре государственной программы подпрограммы не предусмотрены.</w:t>
      </w:r>
    </w:p>
    <w:p w:rsidR="000B3931" w:rsidRPr="002106E0" w:rsidRDefault="000B3931" w:rsidP="000B3931">
      <w:pPr>
        <w:ind w:firstLine="709"/>
        <w:jc w:val="both"/>
        <w:rPr>
          <w:sz w:val="28"/>
          <w:szCs w:val="28"/>
        </w:rPr>
      </w:pPr>
      <w:r w:rsidRPr="002106E0">
        <w:rPr>
          <w:sz w:val="28"/>
          <w:szCs w:val="28"/>
        </w:rPr>
        <w:t>Объем финансирования мероприятий госпрограммы на 2024 год за счет средств областного бюджета составляет 137360,9 тыс. рублей, средства федерального бюджета         на отчетный год программой не предусмотрены.</w:t>
      </w:r>
    </w:p>
    <w:p w:rsidR="000B3931" w:rsidRPr="002106E0" w:rsidRDefault="000B3931" w:rsidP="000B3931">
      <w:pPr>
        <w:ind w:firstLine="709"/>
        <w:jc w:val="both"/>
        <w:rPr>
          <w:sz w:val="28"/>
          <w:szCs w:val="28"/>
        </w:rPr>
      </w:pPr>
      <w:r w:rsidRPr="002106E0">
        <w:rPr>
          <w:sz w:val="28"/>
          <w:szCs w:val="28"/>
        </w:rPr>
        <w:t xml:space="preserve">За 2024 год исполнение по расходам мероприятий государственной программы составило 137099,4 тыс. рублей или 99,8 процента от общего </w:t>
      </w:r>
      <w:r w:rsidRPr="002106E0">
        <w:rPr>
          <w:sz w:val="28"/>
          <w:szCs w:val="28"/>
        </w:rPr>
        <w:lastRenderedPageBreak/>
        <w:t>объема предусмотренных государственной программой бюджетных ассигнований.</w:t>
      </w:r>
    </w:p>
    <w:p w:rsidR="000B3931" w:rsidRPr="002106E0" w:rsidRDefault="000B3931" w:rsidP="000B3931">
      <w:pPr>
        <w:ind w:firstLine="709"/>
        <w:jc w:val="both"/>
        <w:rPr>
          <w:sz w:val="28"/>
          <w:szCs w:val="28"/>
        </w:rPr>
      </w:pPr>
      <w:r w:rsidRPr="002106E0">
        <w:rPr>
          <w:sz w:val="28"/>
          <w:szCs w:val="28"/>
        </w:rPr>
        <w:t>Для решения задачи, направленной на обеспечение своевременной реализации прав и гарантий детей-сирот и детей, оставшихся без попечения родителей, лиц из их числа, граждан, семей, принявших на воспитание детей-сирот и детей, оставшихся без попечения родителей, в отчетном периоде были реализованы следующие мероприятия.</w:t>
      </w:r>
    </w:p>
    <w:p w:rsidR="000B3931" w:rsidRPr="002106E0" w:rsidRDefault="000B3931" w:rsidP="000B3931">
      <w:pPr>
        <w:ind w:firstLine="708"/>
        <w:jc w:val="both"/>
        <w:rPr>
          <w:sz w:val="28"/>
          <w:szCs w:val="28"/>
          <w:u w:val="single"/>
        </w:rPr>
      </w:pPr>
      <w:r w:rsidRPr="002106E0">
        <w:rPr>
          <w:sz w:val="28"/>
          <w:szCs w:val="28"/>
          <w:u w:val="single"/>
        </w:rPr>
        <w:t>Мероприятие 1 «Выплата денежных средств на содержание детей в семьях опекунов (попечителей) и приемных семьях, вознаграждения, причитающегося приемному родителю»</w:t>
      </w:r>
    </w:p>
    <w:p w:rsidR="000B3931" w:rsidRPr="002106E0" w:rsidRDefault="000B3931" w:rsidP="000B3931">
      <w:pPr>
        <w:ind w:firstLine="709"/>
        <w:jc w:val="both"/>
        <w:rPr>
          <w:sz w:val="28"/>
          <w:szCs w:val="28"/>
        </w:rPr>
      </w:pPr>
      <w:r w:rsidRPr="002106E0">
        <w:rPr>
          <w:sz w:val="28"/>
          <w:szCs w:val="28"/>
        </w:rPr>
        <w:t>На реализацию данного мероприятия госпрограммой на 2024 год предусмотрено 104087,3 тыс. рублей. Исполнение за 2024 год составило 103923,9 тыс. рублей                            или 99,8 процента от годового объема средств.</w:t>
      </w:r>
    </w:p>
    <w:p w:rsidR="000B3931" w:rsidRPr="002106E0" w:rsidRDefault="000B3931" w:rsidP="000B3931">
      <w:pPr>
        <w:ind w:firstLine="709"/>
        <w:jc w:val="both"/>
        <w:rPr>
          <w:sz w:val="28"/>
          <w:szCs w:val="28"/>
        </w:rPr>
      </w:pPr>
      <w:r w:rsidRPr="002106E0">
        <w:rPr>
          <w:sz w:val="28"/>
          <w:szCs w:val="28"/>
        </w:rPr>
        <w:t>В отчетном периоде выплата денежных средств произведена 792 подопечным детям, вознаграждения − 229 приемным родителям. Фактические показатели                                  в количественном измерении достигли установленных значений.</w:t>
      </w:r>
    </w:p>
    <w:p w:rsidR="000B3931" w:rsidRPr="002106E0" w:rsidRDefault="000B3931" w:rsidP="000B3931">
      <w:pPr>
        <w:ind w:firstLine="709"/>
        <w:jc w:val="both"/>
        <w:rPr>
          <w:sz w:val="28"/>
          <w:szCs w:val="28"/>
          <w:u w:val="single"/>
        </w:rPr>
      </w:pPr>
      <w:r w:rsidRPr="002106E0">
        <w:rPr>
          <w:sz w:val="28"/>
          <w:szCs w:val="28"/>
          <w:u w:val="single"/>
        </w:rPr>
        <w:t>Мероприятие 2 «Обеспечение расходов, связанных с оплатой проезда детей-сирот и детей, оставшихся без попечения родителей, 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программам»</w:t>
      </w:r>
    </w:p>
    <w:p w:rsidR="000B3931" w:rsidRPr="002106E0" w:rsidRDefault="000B3931" w:rsidP="000B3931">
      <w:pPr>
        <w:ind w:firstLine="709"/>
        <w:jc w:val="both"/>
        <w:rPr>
          <w:sz w:val="28"/>
          <w:szCs w:val="28"/>
        </w:rPr>
      </w:pPr>
      <w:r w:rsidRPr="002106E0">
        <w:rPr>
          <w:sz w:val="28"/>
          <w:szCs w:val="28"/>
        </w:rPr>
        <w:t>На реализацию данного мероприятия госпрограммой предусмотрены ассигнования в сумме 1922,0 тыс. рублей. Исполнение за 2024 год составило 1910,3 тыс. рублей или 99,4 процента от годового объема предусмотренных средств, бесплатный проезд предоставлен в среднем 130 детям-сиротам и детям, оставшимся без попечения родителей. Фактические показатели в количественном измерении достигли установленных значений.</w:t>
      </w:r>
    </w:p>
    <w:p w:rsidR="000B3931" w:rsidRPr="002106E0" w:rsidRDefault="000B3931" w:rsidP="000B3931">
      <w:pPr>
        <w:ind w:firstLine="709"/>
        <w:jc w:val="both"/>
        <w:rPr>
          <w:sz w:val="28"/>
          <w:szCs w:val="28"/>
          <w:u w:val="single"/>
        </w:rPr>
      </w:pPr>
      <w:r w:rsidRPr="002106E0">
        <w:rPr>
          <w:sz w:val="28"/>
          <w:szCs w:val="28"/>
          <w:u w:val="single"/>
        </w:rPr>
        <w:t xml:space="preserve">Мероприятие 3 «Выплата денежных средств на проведение ремонта жилых помещений, принадлежащих на праве собственности детям-сиротам, детям, оставшимся без попечения родителей, лицам из их числа» </w:t>
      </w:r>
    </w:p>
    <w:p w:rsidR="000B3931" w:rsidRPr="002106E0" w:rsidRDefault="000B3931" w:rsidP="000B3931">
      <w:pPr>
        <w:ind w:firstLine="709"/>
        <w:jc w:val="both"/>
        <w:rPr>
          <w:sz w:val="28"/>
          <w:szCs w:val="28"/>
        </w:rPr>
      </w:pPr>
      <w:r w:rsidRPr="002106E0">
        <w:rPr>
          <w:sz w:val="28"/>
          <w:szCs w:val="28"/>
        </w:rPr>
        <w:t>На реализацию данного мероприятия госпрограммой предусмотрены бюджетные ассигнования в сумме 127,2 тыс. рублей. Расходование средств в отчетном периоде произведено в объеме 127,2 тыс. рублей (100 процентов). Денежные средств на проведение ремонта жилых помещений выплачены двум гражданам, относящимся                       к категории лиц из числа детей-сирот и детей, оставшихся без попечения родителей.</w:t>
      </w:r>
    </w:p>
    <w:p w:rsidR="000B3931" w:rsidRPr="002106E0" w:rsidRDefault="000B3931" w:rsidP="000B3931">
      <w:pPr>
        <w:ind w:firstLine="709"/>
        <w:jc w:val="both"/>
        <w:rPr>
          <w:sz w:val="28"/>
          <w:szCs w:val="28"/>
          <w:u w:val="single"/>
        </w:rPr>
      </w:pPr>
      <w:r w:rsidRPr="002106E0">
        <w:rPr>
          <w:sz w:val="28"/>
          <w:szCs w:val="28"/>
          <w:u w:val="single"/>
        </w:rPr>
        <w:t xml:space="preserve">Мероприятие 4 «Выплата денежных средств приемным семьям, имеющим трех и более приемных детей, на приобретение мебели для детей» </w:t>
      </w:r>
    </w:p>
    <w:p w:rsidR="000B3931" w:rsidRPr="002106E0" w:rsidRDefault="000B3931" w:rsidP="000B3931">
      <w:pPr>
        <w:ind w:firstLine="709"/>
        <w:jc w:val="both"/>
        <w:rPr>
          <w:sz w:val="28"/>
          <w:szCs w:val="28"/>
        </w:rPr>
      </w:pPr>
      <w:r w:rsidRPr="002106E0">
        <w:rPr>
          <w:sz w:val="28"/>
          <w:szCs w:val="28"/>
        </w:rPr>
        <w:t>На реализацию данного мероприятия госпрограммой предусмотрены бюджетные ассигнования в сумме 400,0 тыс. рублей.</w:t>
      </w:r>
    </w:p>
    <w:p w:rsidR="000B3931" w:rsidRPr="002106E0" w:rsidRDefault="000B3931" w:rsidP="000B3931">
      <w:pPr>
        <w:ind w:firstLine="709"/>
        <w:jc w:val="both"/>
        <w:rPr>
          <w:sz w:val="28"/>
          <w:szCs w:val="28"/>
        </w:rPr>
      </w:pPr>
      <w:r w:rsidRPr="002106E0">
        <w:rPr>
          <w:sz w:val="28"/>
          <w:szCs w:val="28"/>
        </w:rPr>
        <w:t>В отчетном периоде произведены выплаты десяти многодетным приемным семьям                в сумме 400,0 тыс. рублей в отношении сорока приемных детей. Исполнение составило            100,0 процентов.</w:t>
      </w:r>
    </w:p>
    <w:p w:rsidR="000B3931" w:rsidRPr="002106E0" w:rsidRDefault="000B3931" w:rsidP="000B3931">
      <w:pPr>
        <w:ind w:firstLine="709"/>
        <w:jc w:val="both"/>
        <w:rPr>
          <w:sz w:val="28"/>
          <w:szCs w:val="28"/>
          <w:u w:val="single"/>
        </w:rPr>
      </w:pPr>
      <w:r w:rsidRPr="002106E0">
        <w:rPr>
          <w:sz w:val="28"/>
          <w:szCs w:val="28"/>
          <w:u w:val="single"/>
        </w:rPr>
        <w:lastRenderedPageBreak/>
        <w:t xml:space="preserve">Мероприятие 5 «Выплата вознаграждения наставнику по договору о наставничестве над лицами из числа детей-сирот и детей, оставшихся без попечения родителей, в возрасте от 18 до 23 лет» </w:t>
      </w:r>
    </w:p>
    <w:p w:rsidR="000B3931" w:rsidRPr="002106E0" w:rsidRDefault="000B3931" w:rsidP="000B3931">
      <w:pPr>
        <w:ind w:firstLine="709"/>
        <w:jc w:val="both"/>
        <w:rPr>
          <w:sz w:val="28"/>
          <w:szCs w:val="28"/>
        </w:rPr>
      </w:pPr>
      <w:r w:rsidRPr="002106E0">
        <w:rPr>
          <w:sz w:val="28"/>
          <w:szCs w:val="28"/>
        </w:rPr>
        <w:t>На реализацию данного мероприятия госпрограммой предусмотрены бюджетные ассигнования в сумме 256,1 тыс. рублей, исполнение за 2024 г</w:t>
      </w:r>
      <w:r w:rsidR="0099056D" w:rsidRPr="002106E0">
        <w:rPr>
          <w:sz w:val="28"/>
          <w:szCs w:val="28"/>
        </w:rPr>
        <w:t xml:space="preserve">од составило </w:t>
      </w:r>
      <w:r w:rsidRPr="002106E0">
        <w:rPr>
          <w:sz w:val="28"/>
          <w:szCs w:val="28"/>
        </w:rPr>
        <w:t>256,0 тыс. рублей (</w:t>
      </w:r>
      <w:r w:rsidR="0099056D" w:rsidRPr="002106E0">
        <w:rPr>
          <w:sz w:val="28"/>
          <w:szCs w:val="28"/>
        </w:rPr>
        <w:t xml:space="preserve">100%). Наставничество по итогам </w:t>
      </w:r>
      <w:r w:rsidRPr="002106E0">
        <w:rPr>
          <w:sz w:val="28"/>
          <w:szCs w:val="28"/>
        </w:rPr>
        <w:t>отчетного периода установл</w:t>
      </w:r>
      <w:r w:rsidR="0099056D" w:rsidRPr="002106E0">
        <w:rPr>
          <w:sz w:val="28"/>
          <w:szCs w:val="28"/>
        </w:rPr>
        <w:t xml:space="preserve">ено </w:t>
      </w:r>
      <w:r w:rsidRPr="002106E0">
        <w:rPr>
          <w:sz w:val="28"/>
          <w:szCs w:val="28"/>
        </w:rPr>
        <w:t>в отношении 11 лиц из числа детей-сирот.</w:t>
      </w:r>
    </w:p>
    <w:p w:rsidR="000B3931" w:rsidRPr="002106E0" w:rsidRDefault="000B3931" w:rsidP="000B3931">
      <w:pPr>
        <w:ind w:firstLine="709"/>
        <w:jc w:val="both"/>
        <w:rPr>
          <w:sz w:val="28"/>
          <w:szCs w:val="28"/>
          <w:u w:val="single"/>
        </w:rPr>
      </w:pPr>
      <w:r w:rsidRPr="002106E0">
        <w:rPr>
          <w:sz w:val="28"/>
          <w:szCs w:val="28"/>
          <w:u w:val="single"/>
        </w:rPr>
        <w:t xml:space="preserve">Мероприятие 6 «Предоставление бесплатного проезда детям-сиротам и детям, оставшимся без попечения родителей, нуждающимся в длительном лечении, до местонахождения санаторно-курортных или оздоровительных </w:t>
      </w:r>
      <w:proofErr w:type="spellStart"/>
      <w:r w:rsidRPr="002106E0">
        <w:rPr>
          <w:sz w:val="28"/>
          <w:szCs w:val="28"/>
          <w:u w:val="single"/>
        </w:rPr>
        <w:t>организацийи</w:t>
      </w:r>
      <w:proofErr w:type="spellEnd"/>
      <w:r w:rsidRPr="002106E0">
        <w:rPr>
          <w:sz w:val="28"/>
          <w:szCs w:val="28"/>
          <w:u w:val="single"/>
        </w:rPr>
        <w:t xml:space="preserve"> обратно» </w:t>
      </w:r>
    </w:p>
    <w:p w:rsidR="000B3931" w:rsidRPr="002106E0" w:rsidRDefault="000B3931" w:rsidP="000B3931">
      <w:pPr>
        <w:ind w:firstLine="709"/>
        <w:jc w:val="both"/>
        <w:rPr>
          <w:sz w:val="28"/>
          <w:szCs w:val="28"/>
        </w:rPr>
      </w:pPr>
      <w:r w:rsidRPr="002106E0">
        <w:rPr>
          <w:sz w:val="28"/>
          <w:szCs w:val="28"/>
        </w:rPr>
        <w:t xml:space="preserve">Расходы на организацию бесплатного проезда детей-сирот к месту нахождения оздоровительных организаций и обратно за отчетный период составили 116,3 тыс. рублей или 100,0 процентов от предусмотренного программой объема ассигнований. Бесплатный проезд предоставлен 21 </w:t>
      </w:r>
      <w:proofErr w:type="gramStart"/>
      <w:r w:rsidRPr="002106E0">
        <w:rPr>
          <w:sz w:val="28"/>
          <w:szCs w:val="28"/>
        </w:rPr>
        <w:t>ребенку</w:t>
      </w:r>
      <w:proofErr w:type="gramEnd"/>
      <w:r w:rsidRPr="002106E0">
        <w:rPr>
          <w:sz w:val="28"/>
          <w:szCs w:val="28"/>
        </w:rPr>
        <w:t xml:space="preserve"> согласно предоставленному департаментом здравоохранения правительства области количеству путевок в оздоровительные организации.</w:t>
      </w:r>
    </w:p>
    <w:p w:rsidR="000B3931" w:rsidRPr="002106E0" w:rsidRDefault="000B3931" w:rsidP="000B3931">
      <w:pPr>
        <w:pStyle w:val="ConsPlusNormal"/>
        <w:ind w:firstLine="708"/>
        <w:jc w:val="both"/>
        <w:rPr>
          <w:rFonts w:ascii="Times New Roman" w:hAnsi="Times New Roman" w:cs="Times New Roman"/>
          <w:sz w:val="28"/>
          <w:szCs w:val="28"/>
          <w:u w:val="single"/>
        </w:rPr>
      </w:pPr>
      <w:r w:rsidRPr="002106E0">
        <w:rPr>
          <w:rFonts w:ascii="Times New Roman" w:hAnsi="Times New Roman" w:cs="Times New Roman"/>
          <w:sz w:val="28"/>
          <w:szCs w:val="28"/>
          <w:u w:val="single"/>
        </w:rPr>
        <w:t xml:space="preserve">Мероприятие 7 «Ежемесячная денежная выплата семьям опекунов (попечителей) и приемным семьям, принявшим под опеку (попечительство) одновременно двух и более детей из областных государственных учреждений для несовершеннолетних» </w:t>
      </w:r>
    </w:p>
    <w:p w:rsidR="000B3931" w:rsidRPr="002106E0" w:rsidRDefault="000B3931" w:rsidP="000B3931">
      <w:pPr>
        <w:ind w:firstLine="709"/>
        <w:jc w:val="both"/>
        <w:rPr>
          <w:sz w:val="28"/>
          <w:szCs w:val="28"/>
        </w:rPr>
      </w:pPr>
      <w:r w:rsidRPr="002106E0">
        <w:rPr>
          <w:sz w:val="28"/>
          <w:szCs w:val="28"/>
        </w:rPr>
        <w:t>На реализацию данного мероприятия госпрограммой на 20</w:t>
      </w:r>
      <w:r w:rsidR="006464BF" w:rsidRPr="002106E0">
        <w:rPr>
          <w:sz w:val="28"/>
          <w:szCs w:val="28"/>
        </w:rPr>
        <w:t xml:space="preserve">24 год предусмотрено </w:t>
      </w:r>
      <w:r w:rsidRPr="002106E0">
        <w:rPr>
          <w:sz w:val="28"/>
          <w:szCs w:val="28"/>
        </w:rPr>
        <w:t>24245,1 тыс. рублей, исполнение за отчетный период составило 24172,2 тыс. рублей или 99,7 процентов от годового объема средств.</w:t>
      </w:r>
    </w:p>
    <w:p w:rsidR="000B3931" w:rsidRPr="002106E0" w:rsidRDefault="000B3931" w:rsidP="000B3931">
      <w:pPr>
        <w:ind w:firstLine="709"/>
        <w:jc w:val="both"/>
        <w:rPr>
          <w:sz w:val="28"/>
          <w:szCs w:val="28"/>
        </w:rPr>
      </w:pPr>
      <w:r w:rsidRPr="002106E0">
        <w:rPr>
          <w:sz w:val="28"/>
          <w:szCs w:val="28"/>
        </w:rPr>
        <w:t>В отчетном периоде ежемесячная денежная выплата произведена 29 семьям опекунов (попечителей) и приемным семьям. Фактический показатель по итогам отчетного периода достиг планируемого значения.</w:t>
      </w:r>
    </w:p>
    <w:p w:rsidR="000B3931" w:rsidRPr="002106E0" w:rsidRDefault="000B3931" w:rsidP="000B3931">
      <w:pPr>
        <w:ind w:firstLine="709"/>
        <w:jc w:val="both"/>
        <w:rPr>
          <w:sz w:val="28"/>
          <w:szCs w:val="28"/>
        </w:rPr>
      </w:pPr>
      <w:r w:rsidRPr="002106E0">
        <w:rPr>
          <w:sz w:val="28"/>
          <w:szCs w:val="28"/>
        </w:rPr>
        <w:t>Кроме того, государственной программой предусмотрены мероприятия, направленные обеспечение своевременной реализации прав и гарантий граждан, осуществляющих уход за совершеннолетними недееспособными гражданами. В отчетном квартале выполнено следующее.</w:t>
      </w:r>
    </w:p>
    <w:p w:rsidR="000B3931" w:rsidRPr="002106E0" w:rsidRDefault="000B3931" w:rsidP="000B3931">
      <w:pPr>
        <w:ind w:firstLine="709"/>
        <w:jc w:val="both"/>
        <w:rPr>
          <w:sz w:val="28"/>
          <w:szCs w:val="28"/>
          <w:u w:val="single"/>
        </w:rPr>
      </w:pPr>
      <w:r w:rsidRPr="002106E0">
        <w:rPr>
          <w:sz w:val="28"/>
          <w:szCs w:val="28"/>
          <w:u w:val="single"/>
        </w:rPr>
        <w:t>Мероприятие 1 «Выплата вознаграждения, причитающегося опекунам совершеннолетних недееспособных граждан»</w:t>
      </w:r>
    </w:p>
    <w:p w:rsidR="000B3931" w:rsidRPr="002106E0" w:rsidRDefault="000B3931" w:rsidP="000B3931">
      <w:pPr>
        <w:ind w:firstLine="709"/>
        <w:jc w:val="both"/>
        <w:rPr>
          <w:sz w:val="28"/>
          <w:szCs w:val="28"/>
        </w:rPr>
      </w:pPr>
      <w:r w:rsidRPr="002106E0">
        <w:rPr>
          <w:sz w:val="28"/>
          <w:szCs w:val="28"/>
        </w:rPr>
        <w:t xml:space="preserve">На реализацию данного мероприятия госпрограммой предусмотрено 2734,4 тыс. рублей. Исполнение за 2024 год составило 2729,1 тыс. рублей или 99,8 процента от годового объема средств. Выплата вознаграждения произведена 104 опекунам совершеннолетних недееспособных граждан. </w:t>
      </w:r>
    </w:p>
    <w:p w:rsidR="000B3931" w:rsidRPr="002106E0" w:rsidRDefault="000B3931" w:rsidP="000B3931">
      <w:pPr>
        <w:ind w:firstLine="709"/>
        <w:jc w:val="both"/>
        <w:rPr>
          <w:sz w:val="28"/>
          <w:szCs w:val="28"/>
          <w:u w:val="single"/>
        </w:rPr>
      </w:pPr>
      <w:r w:rsidRPr="002106E0">
        <w:rPr>
          <w:sz w:val="28"/>
          <w:szCs w:val="28"/>
          <w:u w:val="single"/>
        </w:rPr>
        <w:t>Мероприятие 2 «Выплата компенсации на приобретение продовольственных товаров для нужд совершеннолетнего недееспособного гражданина»</w:t>
      </w:r>
    </w:p>
    <w:p w:rsidR="000B3931" w:rsidRPr="002106E0" w:rsidRDefault="000B3931" w:rsidP="000B3931">
      <w:pPr>
        <w:ind w:firstLine="709"/>
        <w:jc w:val="both"/>
        <w:rPr>
          <w:sz w:val="28"/>
          <w:szCs w:val="28"/>
        </w:rPr>
      </w:pPr>
      <w:r w:rsidRPr="002106E0">
        <w:rPr>
          <w:sz w:val="28"/>
          <w:szCs w:val="28"/>
        </w:rPr>
        <w:t>На реализацию данного мероприятия госпрограммой предусмотрено 3472,5 тыс. рублей. Исполнение за 202 года составило 3464,4 тыс. рублей или 99,8 процента от годового объема средств. Выплата компенсации произведена 161 опекуну совершеннолетних недееспособных граждан.</w:t>
      </w:r>
    </w:p>
    <w:p w:rsidR="000B3931" w:rsidRPr="002106E0" w:rsidRDefault="000B3931" w:rsidP="000B3931">
      <w:pPr>
        <w:ind w:firstLine="709"/>
        <w:jc w:val="both"/>
        <w:rPr>
          <w:sz w:val="28"/>
          <w:szCs w:val="28"/>
        </w:rPr>
      </w:pPr>
      <w:r w:rsidRPr="002106E0">
        <w:rPr>
          <w:sz w:val="28"/>
          <w:szCs w:val="28"/>
        </w:rPr>
        <w:lastRenderedPageBreak/>
        <w:t>Государственная программа не содержит мероприятий, предусматривающих финансирование в рамках заключенных соглашений с федеральными м</w:t>
      </w:r>
      <w:r w:rsidR="00305ADA" w:rsidRPr="002106E0">
        <w:rPr>
          <w:sz w:val="28"/>
          <w:szCs w:val="28"/>
        </w:rPr>
        <w:t xml:space="preserve">инистерствами   </w:t>
      </w:r>
      <w:r w:rsidRPr="002106E0">
        <w:rPr>
          <w:sz w:val="28"/>
          <w:szCs w:val="28"/>
        </w:rPr>
        <w:t>и ведомствами.</w:t>
      </w:r>
    </w:p>
    <w:p w:rsidR="000B3931" w:rsidRPr="002106E0" w:rsidRDefault="000B3931" w:rsidP="000B3931">
      <w:pPr>
        <w:ind w:firstLine="709"/>
        <w:jc w:val="both"/>
        <w:rPr>
          <w:sz w:val="28"/>
          <w:szCs w:val="28"/>
        </w:rPr>
      </w:pPr>
    </w:p>
    <w:p w:rsidR="00B16DEF" w:rsidRPr="002106E0" w:rsidRDefault="00B16DEF">
      <w:pPr>
        <w:widowControl w:val="0"/>
        <w:shd w:val="clear" w:color="auto" w:fill="FFFFFF" w:themeFill="background1"/>
        <w:jc w:val="center"/>
        <w:outlineLvl w:val="0"/>
        <w:rPr>
          <w:b/>
          <w:sz w:val="28"/>
          <w:szCs w:val="28"/>
          <w:u w:val="single"/>
        </w:rPr>
      </w:pPr>
    </w:p>
    <w:p w:rsidR="00B16DEF" w:rsidRPr="002106E0" w:rsidRDefault="0038439B">
      <w:pPr>
        <w:widowControl w:val="0"/>
        <w:shd w:val="clear" w:color="auto" w:fill="FFFFFF" w:themeFill="background1"/>
        <w:jc w:val="center"/>
        <w:outlineLvl w:val="0"/>
        <w:rPr>
          <w:b/>
          <w:sz w:val="28"/>
          <w:szCs w:val="28"/>
          <w:u w:val="single"/>
        </w:rPr>
      </w:pPr>
      <w:r w:rsidRPr="002106E0">
        <w:rPr>
          <w:b/>
          <w:sz w:val="28"/>
          <w:szCs w:val="28"/>
          <w:u w:val="single"/>
          <w:lang w:val="en-US"/>
        </w:rPr>
        <w:t>III</w:t>
      </w:r>
      <w:r w:rsidRPr="002106E0">
        <w:rPr>
          <w:b/>
          <w:sz w:val="28"/>
          <w:szCs w:val="28"/>
          <w:u w:val="single"/>
        </w:rPr>
        <w:t xml:space="preserve">. Предоставление мер социальной поддержки </w:t>
      </w:r>
    </w:p>
    <w:p w:rsidR="00B16DEF" w:rsidRPr="002106E0" w:rsidRDefault="0038439B">
      <w:pPr>
        <w:widowControl w:val="0"/>
        <w:shd w:val="clear" w:color="auto" w:fill="FFFFFF" w:themeFill="background1"/>
        <w:jc w:val="center"/>
        <w:rPr>
          <w:b/>
          <w:sz w:val="28"/>
          <w:szCs w:val="28"/>
          <w:u w:val="single"/>
        </w:rPr>
      </w:pPr>
      <w:r w:rsidRPr="002106E0">
        <w:rPr>
          <w:b/>
          <w:sz w:val="28"/>
          <w:szCs w:val="28"/>
          <w:u w:val="single"/>
        </w:rPr>
        <w:t>отдельным категориям граждан</w:t>
      </w:r>
    </w:p>
    <w:p w:rsidR="00B16DEF" w:rsidRPr="002106E0" w:rsidRDefault="00B16DEF">
      <w:pPr>
        <w:widowControl w:val="0"/>
        <w:shd w:val="clear" w:color="auto" w:fill="FFFFFF" w:themeFill="background1"/>
        <w:jc w:val="center"/>
        <w:rPr>
          <w:b/>
          <w:sz w:val="28"/>
          <w:szCs w:val="28"/>
          <w:u w:val="single"/>
        </w:rPr>
      </w:pPr>
    </w:p>
    <w:p w:rsidR="00B16DEF" w:rsidRPr="002106E0" w:rsidRDefault="0038439B">
      <w:pPr>
        <w:widowControl w:val="0"/>
        <w:shd w:val="clear" w:color="auto" w:fill="FFFFFF" w:themeFill="background1"/>
        <w:tabs>
          <w:tab w:val="left" w:pos="3686"/>
        </w:tabs>
        <w:ind w:firstLine="708"/>
        <w:jc w:val="both"/>
        <w:rPr>
          <w:sz w:val="28"/>
          <w:szCs w:val="28"/>
        </w:rPr>
      </w:pPr>
      <w:r w:rsidRPr="002106E0">
        <w:rPr>
          <w:sz w:val="28"/>
          <w:szCs w:val="28"/>
        </w:rPr>
        <w:t xml:space="preserve">Приоритетным направлением работы органов социальной защиты населения является исполнение основных публичных нормативных обязательств в соответствии с федеральным и областным законодательством. </w:t>
      </w:r>
    </w:p>
    <w:p w:rsidR="00B16DEF" w:rsidRPr="002106E0" w:rsidRDefault="0038439B">
      <w:pPr>
        <w:widowControl w:val="0"/>
        <w:shd w:val="clear" w:color="auto" w:fill="FFFFFF" w:themeFill="background1"/>
        <w:tabs>
          <w:tab w:val="left" w:pos="3686"/>
        </w:tabs>
        <w:ind w:firstLine="708"/>
        <w:jc w:val="both"/>
        <w:rPr>
          <w:sz w:val="28"/>
          <w:szCs w:val="28"/>
        </w:rPr>
      </w:pPr>
      <w:r w:rsidRPr="002106E0">
        <w:rPr>
          <w:sz w:val="28"/>
          <w:szCs w:val="28"/>
        </w:rPr>
        <w:t>3.1 Органами социальной защиты населения Еврейской автономной области меры социальной поддержки предоставляются более чем 50 тысячам граждан, что составляет 32 % от общей численности населения области.</w:t>
      </w:r>
    </w:p>
    <w:p w:rsidR="00B16DEF" w:rsidRPr="002106E0" w:rsidRDefault="0038439B">
      <w:pPr>
        <w:widowControl w:val="0"/>
        <w:shd w:val="clear" w:color="auto" w:fill="FFFFFF" w:themeFill="background1"/>
        <w:tabs>
          <w:tab w:val="left" w:pos="3686"/>
        </w:tabs>
        <w:ind w:firstLine="708"/>
        <w:jc w:val="both"/>
        <w:rPr>
          <w:sz w:val="28"/>
          <w:szCs w:val="28"/>
        </w:rPr>
      </w:pPr>
      <w:r w:rsidRPr="002106E0">
        <w:rPr>
          <w:sz w:val="28"/>
          <w:szCs w:val="28"/>
        </w:rPr>
        <w:t>Сведения о реализации программных мероприятий указаны в разделе «Реализация государственных программ и мероприятий».</w:t>
      </w:r>
    </w:p>
    <w:p w:rsidR="00B16DEF" w:rsidRPr="002106E0" w:rsidRDefault="0038439B">
      <w:pPr>
        <w:widowControl w:val="0"/>
        <w:shd w:val="clear" w:color="auto" w:fill="FFFFFF" w:themeFill="background1"/>
        <w:tabs>
          <w:tab w:val="left" w:pos="709"/>
        </w:tabs>
        <w:ind w:firstLine="540"/>
        <w:jc w:val="both"/>
        <w:rPr>
          <w:sz w:val="28"/>
          <w:szCs w:val="28"/>
        </w:rPr>
      </w:pPr>
      <w:r w:rsidRPr="002106E0">
        <w:rPr>
          <w:sz w:val="28"/>
          <w:szCs w:val="28"/>
        </w:rPr>
        <w:tab/>
        <w:t xml:space="preserve">В соответствии с законом Еврейской автономной области </w:t>
      </w:r>
      <w:r w:rsidRPr="002106E0">
        <w:rPr>
          <w:sz w:val="28"/>
          <w:szCs w:val="28"/>
        </w:rPr>
        <w:br/>
        <w:t>от 27.01.2016 № 863-ОЗ «Об условиях присвоения звания «Ветеран труда» звание «Ветеран труда» присвоено 212 гражданам, отказано в присвоении звания «Ветеран труда» 94 гражданам, оформлено 27 дубликатов удостоверений «Ветеран труда».</w:t>
      </w:r>
    </w:p>
    <w:p w:rsidR="00B16DEF" w:rsidRPr="002106E0" w:rsidRDefault="0038439B">
      <w:pPr>
        <w:pStyle w:val="af0"/>
        <w:widowControl w:val="0"/>
        <w:shd w:val="clear" w:color="auto" w:fill="FFFFFF" w:themeFill="background1"/>
        <w:tabs>
          <w:tab w:val="left" w:pos="3686"/>
        </w:tabs>
        <w:ind w:firstLine="708"/>
        <w:rPr>
          <w:sz w:val="28"/>
          <w:szCs w:val="28"/>
        </w:rPr>
      </w:pPr>
      <w:r w:rsidRPr="002106E0">
        <w:rPr>
          <w:sz w:val="28"/>
          <w:szCs w:val="28"/>
        </w:rPr>
        <w:t>В целях предоставления мер социальной поддержки реабилитированным лицам в соответствии с законом Еврейской автономной области от 30.05.2011 № 939-ОЗ «О мерах социальной поддержки отдельных категорий граждан в Еврейской автономной области» и во исполнение приказа департамента социальной защиты населения правительства Еврейской автономной области от 28.06.2013 № 174 «Об утверждении Порядка выдачи и формы свидетельства о праве на меры социальной поддержки реабилитированным лицам и лицам, признанным пострадавшими от политических репрессий» граждане за оформлением свидетельства о реабилитации обращений не поступало.</w:t>
      </w:r>
    </w:p>
    <w:p w:rsidR="00B16DEF" w:rsidRPr="002106E0" w:rsidRDefault="0038439B">
      <w:pPr>
        <w:widowControl w:val="0"/>
        <w:shd w:val="clear" w:color="auto" w:fill="FFFFFF" w:themeFill="background1"/>
        <w:ind w:firstLine="708"/>
        <w:jc w:val="both"/>
        <w:rPr>
          <w:sz w:val="28"/>
          <w:szCs w:val="28"/>
        </w:rPr>
      </w:pPr>
      <w:r w:rsidRPr="002106E0">
        <w:rPr>
          <w:sz w:val="28"/>
          <w:szCs w:val="28"/>
        </w:rPr>
        <w:t xml:space="preserve">В целях реализации закона области от 26.06.2024 № 418-ОЗ                        </w:t>
      </w:r>
      <w:proofErr w:type="gramStart"/>
      <w:r w:rsidRPr="002106E0">
        <w:rPr>
          <w:sz w:val="28"/>
          <w:szCs w:val="28"/>
        </w:rPr>
        <w:t xml:space="preserve">   «</w:t>
      </w:r>
      <w:proofErr w:type="gramEnd"/>
      <w:r w:rsidRPr="002106E0">
        <w:rPr>
          <w:sz w:val="28"/>
          <w:szCs w:val="28"/>
        </w:rPr>
        <w:t>О многодетных семьях в Еврейской автономной области» оформлено                        290 удостоверений многодетной семьи, выдано 132 дубликата, продлен статус многодетной семьи 295 семьям.</w:t>
      </w:r>
    </w:p>
    <w:p w:rsidR="00B16DEF" w:rsidRPr="002106E0" w:rsidRDefault="0038439B">
      <w:pPr>
        <w:widowControl w:val="0"/>
        <w:shd w:val="clear" w:color="auto" w:fill="FFFFFF" w:themeFill="background1"/>
        <w:ind w:firstLine="709"/>
        <w:jc w:val="both"/>
        <w:rPr>
          <w:sz w:val="28"/>
          <w:szCs w:val="28"/>
        </w:rPr>
      </w:pPr>
      <w:r w:rsidRPr="002106E0">
        <w:rPr>
          <w:sz w:val="28"/>
          <w:szCs w:val="28"/>
        </w:rPr>
        <w:t>3.2. В соответствии с распоряжением правительства Еврейской автономной области от 18.05.2022 №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 определены порядки оказания материальной помощи  членам семей граждан, погибших (умерших) при участии в специальной военной операции, выплаты единовременной материальной помощи осуществляется в заявительном порядке в равных долях на каждого члена семьи (родители, супруги, дети).</w:t>
      </w:r>
    </w:p>
    <w:p w:rsidR="00B16DEF" w:rsidRPr="002106E0" w:rsidRDefault="0038439B">
      <w:pPr>
        <w:widowControl w:val="0"/>
        <w:shd w:val="clear" w:color="auto" w:fill="FFFFFF" w:themeFill="background1"/>
        <w:ind w:firstLine="709"/>
        <w:jc w:val="both"/>
        <w:rPr>
          <w:sz w:val="28"/>
          <w:szCs w:val="28"/>
        </w:rPr>
      </w:pPr>
      <w:r w:rsidRPr="002106E0">
        <w:rPr>
          <w:sz w:val="28"/>
          <w:szCs w:val="28"/>
        </w:rPr>
        <w:t xml:space="preserve">Также в отдельных случаях осуществляется выделение денежных средств на погребение погибших граждан, если у погибшего отсутствуют </w:t>
      </w:r>
      <w:r w:rsidRPr="002106E0">
        <w:rPr>
          <w:sz w:val="28"/>
          <w:szCs w:val="28"/>
        </w:rPr>
        <w:lastRenderedPageBreak/>
        <w:t>родственники, указанные в распоряжении № 131-рп, и погребение осуществляли иные лица (братья, сестры и др.).</w:t>
      </w:r>
    </w:p>
    <w:p w:rsidR="00B16DEF" w:rsidRPr="002106E0" w:rsidRDefault="0038439B">
      <w:pPr>
        <w:shd w:val="clear" w:color="auto" w:fill="FFFFFF" w:themeFill="background1"/>
        <w:jc w:val="both"/>
        <w:rPr>
          <w:sz w:val="28"/>
          <w:szCs w:val="28"/>
        </w:rPr>
      </w:pPr>
      <w:r w:rsidRPr="002106E0">
        <w:rPr>
          <w:sz w:val="28"/>
          <w:szCs w:val="28"/>
        </w:rPr>
        <w:t xml:space="preserve">          За 2024 год выплаты произведены 221 члену семей погибших граждан, принимавших участие в специальной военной операции, на сумму           99 704,05 тыс. руб.</w:t>
      </w:r>
    </w:p>
    <w:p w:rsidR="00B16DEF" w:rsidRPr="002106E0" w:rsidRDefault="0038439B">
      <w:pPr>
        <w:shd w:val="clear" w:color="auto" w:fill="FFFFFF" w:themeFill="background1"/>
        <w:ind w:firstLine="720"/>
        <w:jc w:val="both"/>
        <w:rPr>
          <w:sz w:val="28"/>
          <w:szCs w:val="28"/>
        </w:rPr>
      </w:pPr>
      <w:r w:rsidRPr="002106E0">
        <w:rPr>
          <w:sz w:val="28"/>
          <w:szCs w:val="28"/>
        </w:rPr>
        <w:t>Также оказана единовременная материальная помощь:</w:t>
      </w:r>
    </w:p>
    <w:p w:rsidR="00B16DEF" w:rsidRPr="002106E0" w:rsidRDefault="0038439B">
      <w:pPr>
        <w:shd w:val="clear" w:color="auto" w:fill="FFFFFF" w:themeFill="background1"/>
        <w:ind w:firstLine="720"/>
        <w:jc w:val="both"/>
        <w:rPr>
          <w:sz w:val="28"/>
          <w:szCs w:val="28"/>
        </w:rPr>
      </w:pPr>
      <w:r w:rsidRPr="002106E0">
        <w:rPr>
          <w:sz w:val="28"/>
          <w:szCs w:val="28"/>
        </w:rPr>
        <w:t xml:space="preserve"> – 775 гражданам, заключившим контракт о прохождении военной службы, на сумму 200 800,00 тыс. руб.;</w:t>
      </w:r>
    </w:p>
    <w:p w:rsidR="00B16DEF" w:rsidRPr="002106E0" w:rsidRDefault="0038439B">
      <w:pPr>
        <w:shd w:val="clear" w:color="auto" w:fill="FFFFFF" w:themeFill="background1"/>
        <w:ind w:firstLine="708"/>
        <w:jc w:val="both"/>
        <w:rPr>
          <w:sz w:val="28"/>
          <w:szCs w:val="28"/>
        </w:rPr>
      </w:pPr>
      <w:r w:rsidRPr="002106E0">
        <w:rPr>
          <w:sz w:val="28"/>
          <w:szCs w:val="28"/>
        </w:rPr>
        <w:t xml:space="preserve"> – 15 гражданам, заключившим договор на добровольное участие </w:t>
      </w:r>
      <w:r w:rsidRPr="002106E0">
        <w:rPr>
          <w:sz w:val="28"/>
          <w:szCs w:val="28"/>
        </w:rPr>
        <w:br/>
        <w:t>в специальной военной операции, на сумму 2 900,00 тыс. руб.</w:t>
      </w:r>
    </w:p>
    <w:p w:rsidR="00B16DEF" w:rsidRPr="002106E0" w:rsidRDefault="0038439B">
      <w:pPr>
        <w:shd w:val="clear" w:color="auto" w:fill="FFFFFF" w:themeFill="background1"/>
        <w:ind w:firstLine="720"/>
        <w:jc w:val="both"/>
        <w:rPr>
          <w:sz w:val="28"/>
          <w:szCs w:val="28"/>
        </w:rPr>
      </w:pPr>
      <w:r w:rsidRPr="002106E0">
        <w:rPr>
          <w:sz w:val="28"/>
          <w:szCs w:val="28"/>
        </w:rPr>
        <w:t xml:space="preserve">3.3. В соответствии с Порядком предоставления на территории Еврейской автономной области отдельным категориям граждан твердого топлива в отопительный период 2023/2024 года, утвержденным распоряжением правительства области от 20.09.2023 № 412-рп </w:t>
      </w:r>
      <w:r w:rsidRPr="002106E0">
        <w:rPr>
          <w:sz w:val="28"/>
          <w:szCs w:val="28"/>
        </w:rPr>
        <w:br/>
        <w:t>«</w:t>
      </w:r>
      <w:r w:rsidRPr="002106E0">
        <w:rPr>
          <w:bCs/>
          <w:sz w:val="28"/>
          <w:szCs w:val="28"/>
        </w:rPr>
        <w:t xml:space="preserve">Об утверждении Порядка предоставления на территории Еврейской автономной области отдельным категориям граждан твердого топлива </w:t>
      </w:r>
      <w:r w:rsidRPr="002106E0">
        <w:rPr>
          <w:bCs/>
          <w:sz w:val="28"/>
          <w:szCs w:val="28"/>
        </w:rPr>
        <w:br/>
        <w:t>в отопительный период 2023/2024 года»</w:t>
      </w:r>
      <w:r w:rsidRPr="002106E0">
        <w:rPr>
          <w:sz w:val="28"/>
          <w:szCs w:val="28"/>
        </w:rPr>
        <w:t xml:space="preserve">, гражданам, принимающим участие </w:t>
      </w:r>
      <w:r w:rsidRPr="002106E0">
        <w:rPr>
          <w:sz w:val="28"/>
          <w:szCs w:val="28"/>
        </w:rPr>
        <w:br/>
        <w:t xml:space="preserve">в специальной военной операции, из числа военнослужащих, лиц, проходящих военную службу в федеральных органах исполнительной власти, в которых предусмотрена военная служба, военнослужащих, лиц, проходящих службу в войсках национальной гвардии Российской Федерации, граждан Российской Федерации, заключивших контракт о прохождении военной службы, граждан Российской Федерации, заключивших договор на добровольное участие </w:t>
      </w:r>
      <w:r w:rsidRPr="002106E0">
        <w:rPr>
          <w:sz w:val="28"/>
          <w:szCs w:val="28"/>
        </w:rPr>
        <w:br/>
        <w:t xml:space="preserve">в специальной военной операции, граждан Российской Федерации, призванных на военную службу по мобилизации в Вооруженные Силы Российской Федерации, членам их семей, а также членам семей погибших (умерших) при участии в специальной военной операции (родителям и супругам) осуществляется предоставление твердого топлива в виде угля </w:t>
      </w:r>
      <w:r w:rsidRPr="002106E0">
        <w:rPr>
          <w:sz w:val="28"/>
          <w:szCs w:val="28"/>
        </w:rPr>
        <w:br/>
        <w:t>в размере 5 тонн и (или) дров в размере 4 куб. м.</w:t>
      </w:r>
    </w:p>
    <w:p w:rsidR="00B16DEF" w:rsidRPr="002106E0" w:rsidRDefault="0038439B">
      <w:pPr>
        <w:pStyle w:val="ConsPlusNonformat"/>
        <w:shd w:val="clear" w:color="auto" w:fill="FFFFFF" w:themeFill="background1"/>
        <w:ind w:firstLine="708"/>
        <w:jc w:val="both"/>
        <w:rPr>
          <w:rFonts w:ascii="Times New Roman" w:hAnsi="Times New Roman"/>
          <w:sz w:val="28"/>
          <w:szCs w:val="28"/>
        </w:rPr>
      </w:pPr>
      <w:r w:rsidRPr="002106E0">
        <w:rPr>
          <w:rFonts w:ascii="Times New Roman" w:hAnsi="Times New Roman"/>
          <w:sz w:val="28"/>
          <w:szCs w:val="28"/>
        </w:rPr>
        <w:t>По состоянию на 30.09.2024 года принято положительных решений об обеспечении дровами – 1273, об обеспечении углем – 1124.</w:t>
      </w:r>
    </w:p>
    <w:p w:rsidR="00B16DEF" w:rsidRPr="002106E0" w:rsidRDefault="0038439B">
      <w:pPr>
        <w:pStyle w:val="ConsPlusNonformat"/>
        <w:shd w:val="clear" w:color="auto" w:fill="FFFFFF" w:themeFill="background1"/>
        <w:ind w:firstLine="708"/>
        <w:jc w:val="both"/>
        <w:rPr>
          <w:rFonts w:ascii="Times New Roman" w:hAnsi="Times New Roman"/>
          <w:sz w:val="28"/>
          <w:szCs w:val="28"/>
        </w:rPr>
      </w:pPr>
      <w:r w:rsidRPr="002106E0">
        <w:rPr>
          <w:rFonts w:ascii="Times New Roman" w:hAnsi="Times New Roman"/>
          <w:sz w:val="28"/>
          <w:szCs w:val="28"/>
        </w:rPr>
        <w:t>Информация по каждому принятому положительному решению направлена в департамент строительства и жилищно-коммунального хозяйства правительства области (для доставки угля) и в департамент управления лесами правительства области (для доставки дров).</w:t>
      </w:r>
    </w:p>
    <w:p w:rsidR="00B16DEF" w:rsidRPr="002106E0" w:rsidRDefault="0038439B">
      <w:pPr>
        <w:ind w:firstLine="720"/>
        <w:jc w:val="both"/>
        <w:rPr>
          <w:sz w:val="26"/>
          <w:szCs w:val="26"/>
        </w:rPr>
      </w:pPr>
      <w:r w:rsidRPr="002106E0">
        <w:rPr>
          <w:bCs/>
          <w:sz w:val="28"/>
          <w:szCs w:val="28"/>
        </w:rPr>
        <w:t>В соответствии с распоряжением правительства Еврейской автономной области от 28.11.2024 № 454-рп «Об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2024/2025 года</w:t>
      </w:r>
      <w:r w:rsidRPr="002106E0">
        <w:rPr>
          <w:sz w:val="28"/>
          <w:szCs w:val="28"/>
        </w:rPr>
        <w:t xml:space="preserve">» отдельным категориям граждан, принимающим участие в специальной военной операции, и членам их семей (супруге (супругу) и родителям (усыновителям), а также членам семей погибших (умерших) при участии в специальной военной операции, проживающим в жилых помещениях с печным отоплением, </w:t>
      </w:r>
      <w:r w:rsidRPr="002106E0">
        <w:rPr>
          <w:bCs/>
          <w:sz w:val="28"/>
          <w:szCs w:val="28"/>
        </w:rPr>
        <w:t>в отопительный период 2024/2025 года</w:t>
      </w:r>
      <w:r w:rsidRPr="002106E0">
        <w:rPr>
          <w:sz w:val="28"/>
          <w:szCs w:val="28"/>
        </w:rPr>
        <w:t xml:space="preserve"> осуществляется обеспечение твердым топливом путем предоставления угля и (или) дров либо путем предоставления единовременной денежной выплаты на приобретение угля и (или) дров.</w:t>
      </w:r>
    </w:p>
    <w:p w:rsidR="00B16DEF" w:rsidRPr="002106E0" w:rsidRDefault="0038439B">
      <w:pPr>
        <w:ind w:firstLine="720"/>
        <w:jc w:val="both"/>
        <w:rPr>
          <w:sz w:val="26"/>
          <w:szCs w:val="26"/>
        </w:rPr>
      </w:pPr>
      <w:r w:rsidRPr="002106E0">
        <w:rPr>
          <w:sz w:val="28"/>
          <w:szCs w:val="28"/>
        </w:rPr>
        <w:lastRenderedPageBreak/>
        <w:t>Обеспечение твердым топливом путем предоставления угля и (или) дров осуществляется исходя из объема 5 тонн угля и (или) 4 куб. м дров.</w:t>
      </w:r>
    </w:p>
    <w:p w:rsidR="00B16DEF" w:rsidRPr="002106E0" w:rsidRDefault="0038439B">
      <w:pPr>
        <w:ind w:firstLine="720"/>
        <w:jc w:val="both"/>
        <w:rPr>
          <w:sz w:val="28"/>
          <w:szCs w:val="28"/>
        </w:rPr>
      </w:pPr>
      <w:r w:rsidRPr="002106E0">
        <w:rPr>
          <w:sz w:val="28"/>
          <w:szCs w:val="28"/>
        </w:rPr>
        <w:t>Обеспечение твердым топливом путем предоставления единовременной денежной выплаты осуществляется исходя из объема 5 тонн угля и (или) 4 куб. м дров и предельных максимальных розничных цен на твердое топливо,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Еврейской автономной области, установленных постановлением правительства Еврейской автономной области от 18.06.2013 № 287-пп «О предельных максимальных розничных ценах на твердое топливо».</w:t>
      </w:r>
    </w:p>
    <w:p w:rsidR="00B16DEF" w:rsidRPr="002106E0" w:rsidRDefault="0038439B">
      <w:pPr>
        <w:pStyle w:val="ConsPlusNonformat"/>
        <w:shd w:val="clear" w:color="auto" w:fill="FFFFFF" w:themeFill="background1"/>
        <w:ind w:firstLine="708"/>
        <w:jc w:val="both"/>
        <w:rPr>
          <w:rFonts w:ascii="Times New Roman" w:hAnsi="Times New Roman"/>
          <w:sz w:val="28"/>
          <w:szCs w:val="28"/>
        </w:rPr>
      </w:pPr>
      <w:r w:rsidRPr="002106E0">
        <w:rPr>
          <w:rFonts w:ascii="Times New Roman" w:hAnsi="Times New Roman"/>
          <w:sz w:val="28"/>
          <w:szCs w:val="28"/>
        </w:rPr>
        <w:t>По состоянию на 01.01.2025 года принято положительных решений об обеспечении дровами – 903, об обеспечении углем – 829.</w:t>
      </w:r>
    </w:p>
    <w:p w:rsidR="00B16DEF" w:rsidRPr="002106E0" w:rsidRDefault="0038439B">
      <w:pPr>
        <w:pStyle w:val="ConsPlusNonformat"/>
        <w:shd w:val="clear" w:color="auto" w:fill="FFFFFF" w:themeFill="background1"/>
        <w:ind w:firstLine="708"/>
        <w:jc w:val="both"/>
        <w:rPr>
          <w:rFonts w:ascii="Times New Roman" w:hAnsi="Times New Roman"/>
          <w:sz w:val="28"/>
          <w:szCs w:val="28"/>
        </w:rPr>
      </w:pPr>
      <w:r w:rsidRPr="002106E0">
        <w:rPr>
          <w:rFonts w:ascii="Times New Roman" w:hAnsi="Times New Roman"/>
          <w:sz w:val="28"/>
          <w:szCs w:val="28"/>
        </w:rPr>
        <w:t>Обеспечение твердым топливом путем предоставления единовременной денежной выплаты осуществляется с января 2025 года.</w:t>
      </w:r>
    </w:p>
    <w:p w:rsidR="00844022" w:rsidRPr="002106E0" w:rsidRDefault="00FC253C" w:rsidP="00844022">
      <w:pPr>
        <w:ind w:firstLine="709"/>
        <w:jc w:val="both"/>
        <w:rPr>
          <w:sz w:val="28"/>
          <w:szCs w:val="28"/>
        </w:rPr>
      </w:pPr>
      <w:bookmarkStart w:id="1" w:name="_Hlk163662869"/>
      <w:r w:rsidRPr="002106E0">
        <w:rPr>
          <w:sz w:val="28"/>
          <w:szCs w:val="28"/>
          <w:shd w:val="clear" w:color="auto" w:fill="FFFFFF" w:themeFill="background1"/>
        </w:rPr>
        <w:t xml:space="preserve">3.4. </w:t>
      </w:r>
      <w:r w:rsidR="00844022" w:rsidRPr="002106E0">
        <w:rPr>
          <w:sz w:val="28"/>
          <w:szCs w:val="28"/>
        </w:rPr>
        <w:t xml:space="preserve">Департамент социальной защиты населения правительства области является участником государственной программы «Жилище» в части мероприятия по предоставлению социальной выплаты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(далее – лица из числа детей-сирот). </w:t>
      </w:r>
    </w:p>
    <w:p w:rsidR="00844022" w:rsidRPr="002106E0" w:rsidRDefault="00844022" w:rsidP="00844022">
      <w:pPr>
        <w:ind w:firstLine="709"/>
        <w:jc w:val="both"/>
        <w:rPr>
          <w:sz w:val="28"/>
          <w:szCs w:val="28"/>
        </w:rPr>
      </w:pPr>
      <w:r w:rsidRPr="002106E0">
        <w:rPr>
          <w:sz w:val="28"/>
          <w:szCs w:val="28"/>
        </w:rPr>
        <w:t xml:space="preserve">Объем финансирования мероприятий по предоставлению выплаты на приобретение благоустроенного жилого помещения в собственность                          или для полного погашения кредита (займа) по договору, лицам из числа детей-сирот, детям, оставшимся без попечения родителей </w:t>
      </w:r>
      <w:proofErr w:type="gramStart"/>
      <w:r w:rsidRPr="002106E0">
        <w:rPr>
          <w:sz w:val="28"/>
          <w:szCs w:val="28"/>
        </w:rPr>
        <w:t>на 2024 год</w:t>
      </w:r>
      <w:proofErr w:type="gramEnd"/>
      <w:r w:rsidRPr="002106E0">
        <w:rPr>
          <w:sz w:val="28"/>
          <w:szCs w:val="28"/>
        </w:rPr>
        <w:t xml:space="preserve"> составил 74 121,2 тыс. рублей, из них средства областного бюджета – 32 759,7 тыс. рублей. </w:t>
      </w:r>
    </w:p>
    <w:p w:rsidR="00844022" w:rsidRPr="002106E0" w:rsidRDefault="00844022" w:rsidP="00844022">
      <w:pPr>
        <w:ind w:firstLine="709"/>
        <w:jc w:val="both"/>
        <w:rPr>
          <w:sz w:val="28"/>
          <w:szCs w:val="28"/>
        </w:rPr>
      </w:pPr>
      <w:r w:rsidRPr="002106E0">
        <w:rPr>
          <w:sz w:val="28"/>
          <w:szCs w:val="28"/>
        </w:rPr>
        <w:t xml:space="preserve">За 12 месяцев 2024 года израсходовано 74 120,2 тыс. рублей, из них средства областного бюджета – 32 758,8 тыс. рублей. </w:t>
      </w:r>
    </w:p>
    <w:p w:rsidR="00844022" w:rsidRPr="002106E0" w:rsidRDefault="00844022" w:rsidP="00844022">
      <w:pPr>
        <w:ind w:firstLine="709"/>
        <w:jc w:val="both"/>
        <w:rPr>
          <w:sz w:val="28"/>
          <w:szCs w:val="28"/>
        </w:rPr>
      </w:pPr>
      <w:r w:rsidRPr="002106E0">
        <w:rPr>
          <w:sz w:val="28"/>
          <w:szCs w:val="28"/>
        </w:rPr>
        <w:t xml:space="preserve">За 12 месяцев 2024 года выдано 30 сертификатов на приобретение благоустроенного жилого помещения в собственность лицам из числа                  детей-сирот. </w:t>
      </w:r>
    </w:p>
    <w:p w:rsidR="00844022" w:rsidRPr="002106E0" w:rsidRDefault="00844022" w:rsidP="00844022">
      <w:pPr>
        <w:ind w:firstLine="709"/>
        <w:jc w:val="both"/>
        <w:rPr>
          <w:sz w:val="28"/>
          <w:szCs w:val="28"/>
        </w:rPr>
      </w:pPr>
      <w:r w:rsidRPr="002106E0">
        <w:rPr>
          <w:sz w:val="28"/>
          <w:szCs w:val="28"/>
        </w:rPr>
        <w:t>Выплата на приобретение благоустроенного жилого помещения                                          в собственность или для полного погашения кредита (займа) по договору, лицам из числа детей-сирот, детям, оставшимся без попечения родителей, произведена 30 гражданам.</w:t>
      </w:r>
    </w:p>
    <w:bookmarkEnd w:id="1"/>
    <w:p w:rsidR="00B16DEF" w:rsidRPr="002106E0" w:rsidRDefault="0038439B">
      <w:pPr>
        <w:shd w:val="clear" w:color="auto" w:fill="FFFFFF" w:themeFill="background1"/>
        <w:ind w:firstLine="708"/>
        <w:jc w:val="both"/>
        <w:rPr>
          <w:sz w:val="28"/>
          <w:szCs w:val="28"/>
        </w:rPr>
      </w:pPr>
      <w:r w:rsidRPr="002106E0">
        <w:rPr>
          <w:sz w:val="28"/>
          <w:szCs w:val="28"/>
        </w:rPr>
        <w:t xml:space="preserve">3.5. На территории области с 01.10.2023 года действует закон области от 12.07.2023 № 296-ОЗ «О </w:t>
      </w:r>
      <w:hyperlink r:id="rId8" w:tooltip="https://base.garant.ru/407416430/" w:history="1">
        <w:r w:rsidRPr="002106E0">
          <w:rPr>
            <w:rStyle w:val="afc"/>
            <w:rFonts w:eastAsia="Arial"/>
            <w:bCs/>
            <w:color w:val="auto"/>
            <w:sz w:val="28"/>
            <w:szCs w:val="28"/>
          </w:rPr>
          <w:t xml:space="preserve"> дополнительной мере социальной поддержки семей опекунов (попечителей) и приемных семей, принявших под опеку (попечительство) одновременно двух и более детей из областных государственных учреждений для несовершеннолетних, на территории Еврейской автономной области»</w:t>
        </w:r>
      </w:hyperlink>
      <w:r w:rsidRPr="002106E0">
        <w:rPr>
          <w:rStyle w:val="afc"/>
          <w:rFonts w:eastAsia="Arial"/>
          <w:bCs/>
          <w:color w:val="auto"/>
          <w:sz w:val="28"/>
          <w:szCs w:val="28"/>
        </w:rPr>
        <w:t xml:space="preserve"> (далее – закон № 296-ОЗ)</w:t>
      </w:r>
      <w:r w:rsidRPr="002106E0">
        <w:rPr>
          <w:bCs/>
          <w:sz w:val="28"/>
          <w:szCs w:val="28"/>
        </w:rPr>
        <w:t xml:space="preserve">, предусматривающий дополнительное материальное стимулирование замещающих родителей принимать на воспитание воспитанников из государственных учреждений. Мера государственной поддержки </w:t>
      </w:r>
      <w:r w:rsidRPr="002106E0">
        <w:rPr>
          <w:bCs/>
          <w:sz w:val="28"/>
          <w:szCs w:val="28"/>
        </w:rPr>
        <w:lastRenderedPageBreak/>
        <w:t xml:space="preserve">способствует снижению трудностей, </w:t>
      </w:r>
      <w:proofErr w:type="gramStart"/>
      <w:r w:rsidRPr="002106E0">
        <w:rPr>
          <w:bCs/>
          <w:sz w:val="28"/>
          <w:szCs w:val="28"/>
        </w:rPr>
        <w:t>связанных  с</w:t>
      </w:r>
      <w:proofErr w:type="gramEnd"/>
      <w:r w:rsidRPr="002106E0">
        <w:rPr>
          <w:bCs/>
          <w:sz w:val="28"/>
          <w:szCs w:val="28"/>
        </w:rPr>
        <w:t xml:space="preserve"> финансовыми затратами на детей-подростков, а именно </w:t>
      </w:r>
      <w:r w:rsidRPr="002106E0">
        <w:rPr>
          <w:sz w:val="28"/>
          <w:szCs w:val="28"/>
        </w:rPr>
        <w:t>размер ежемесячной денежной выплаты в зависимости от возраста каждого ребенка, переданного под опеку (попечительство) из областных государственных учреждений для несовершеннолетних, составляет:</w:t>
      </w:r>
    </w:p>
    <w:p w:rsidR="00B16DEF" w:rsidRPr="002106E0" w:rsidRDefault="0038439B">
      <w:pPr>
        <w:shd w:val="clear" w:color="auto" w:fill="FFFFFF" w:themeFill="background1"/>
        <w:ind w:firstLine="708"/>
        <w:jc w:val="both"/>
        <w:rPr>
          <w:sz w:val="28"/>
          <w:szCs w:val="28"/>
        </w:rPr>
      </w:pPr>
      <w:r w:rsidRPr="002106E0">
        <w:rPr>
          <w:sz w:val="28"/>
          <w:szCs w:val="28"/>
        </w:rPr>
        <w:t>- от 0 до 7 лет включительно - 20 тысяч рублей;</w:t>
      </w:r>
    </w:p>
    <w:p w:rsidR="00B16DEF" w:rsidRPr="002106E0" w:rsidRDefault="0038439B">
      <w:pPr>
        <w:shd w:val="clear" w:color="auto" w:fill="FFFFFF" w:themeFill="background1"/>
        <w:ind w:firstLine="708"/>
        <w:jc w:val="both"/>
        <w:rPr>
          <w:sz w:val="28"/>
          <w:szCs w:val="28"/>
        </w:rPr>
      </w:pPr>
      <w:r w:rsidRPr="002106E0">
        <w:rPr>
          <w:sz w:val="28"/>
          <w:szCs w:val="28"/>
        </w:rPr>
        <w:t>- от 8 до 12 лет включительно - 30 тысяч рублей;</w:t>
      </w:r>
    </w:p>
    <w:p w:rsidR="00B16DEF" w:rsidRPr="002106E0" w:rsidRDefault="0038439B">
      <w:pPr>
        <w:shd w:val="clear" w:color="auto" w:fill="FFFFFF" w:themeFill="background1"/>
        <w:ind w:firstLine="708"/>
        <w:jc w:val="both"/>
        <w:rPr>
          <w:sz w:val="28"/>
          <w:szCs w:val="28"/>
        </w:rPr>
      </w:pPr>
      <w:r w:rsidRPr="002106E0">
        <w:rPr>
          <w:sz w:val="28"/>
          <w:szCs w:val="28"/>
        </w:rPr>
        <w:t>- от 13 лет до достижения возраста восемнадцати лет - 40 тысяч рублей.</w:t>
      </w:r>
    </w:p>
    <w:p w:rsidR="00207F87" w:rsidRPr="002106E0" w:rsidRDefault="00207F87" w:rsidP="00207F87">
      <w:pPr>
        <w:ind w:firstLine="708"/>
        <w:jc w:val="both"/>
        <w:rPr>
          <w:sz w:val="28"/>
          <w:szCs w:val="28"/>
        </w:rPr>
      </w:pPr>
      <w:r w:rsidRPr="002106E0">
        <w:rPr>
          <w:sz w:val="28"/>
          <w:szCs w:val="28"/>
        </w:rPr>
        <w:t>За 2024 год в замещающие семьи на воспитание граждан передано 105 детей, относящихся к категории детей-сирот и детей, оставшихся без попечения родителей, из государственных учреждений для детей-сирот и детей, оставшихся без попечения родителей, в том числе 46 детей в 17 замещающих семей области по закону № 296-ОЗ. Всего за время реализации закона № 296-ОЗ передано 86 детей                  в 29 замещающих семей.</w:t>
      </w:r>
    </w:p>
    <w:p w:rsidR="00207F87" w:rsidRPr="002106E0" w:rsidRDefault="00207F87" w:rsidP="00207F87">
      <w:pPr>
        <w:autoSpaceDE w:val="0"/>
        <w:autoSpaceDN w:val="0"/>
        <w:adjustRightInd w:val="0"/>
        <w:ind w:firstLine="708"/>
        <w:jc w:val="both"/>
        <w:rPr>
          <w:sz w:val="28"/>
          <w:szCs w:val="28"/>
        </w:rPr>
      </w:pPr>
      <w:r w:rsidRPr="002106E0">
        <w:rPr>
          <w:sz w:val="28"/>
          <w:szCs w:val="28"/>
        </w:rPr>
        <w:t>Результатом реализации закона № 296-ОЗ в 2024 году стало:</w:t>
      </w:r>
    </w:p>
    <w:p w:rsidR="00207F87" w:rsidRPr="002106E0" w:rsidRDefault="00207F87" w:rsidP="00207F87">
      <w:pPr>
        <w:ind w:firstLine="708"/>
        <w:jc w:val="both"/>
        <w:rPr>
          <w:sz w:val="28"/>
          <w:szCs w:val="28"/>
        </w:rPr>
      </w:pPr>
      <w:r w:rsidRPr="002106E0">
        <w:rPr>
          <w:sz w:val="28"/>
          <w:szCs w:val="28"/>
        </w:rPr>
        <w:t xml:space="preserve">- сокращение количества детей-сирот и детей, оставшихся без попечения родителей, находящихся в государственных учреждениях области, что явилось следствием ликвидации в </w:t>
      </w:r>
      <w:r w:rsidRPr="002106E0">
        <w:rPr>
          <w:sz w:val="28"/>
          <w:szCs w:val="28"/>
          <w:lang w:val="en-US"/>
        </w:rPr>
        <w:t>I</w:t>
      </w:r>
      <w:r w:rsidRPr="002106E0">
        <w:rPr>
          <w:sz w:val="28"/>
          <w:szCs w:val="28"/>
        </w:rPr>
        <w:t xml:space="preserve"> полугодии 2024 года подведомственного департаменту учреждения ОГОБУ «Детский дом № 1»;</w:t>
      </w:r>
    </w:p>
    <w:p w:rsidR="00207F87" w:rsidRPr="002106E0" w:rsidRDefault="00207F87" w:rsidP="00207F87">
      <w:pPr>
        <w:ind w:firstLine="708"/>
        <w:jc w:val="both"/>
        <w:rPr>
          <w:sz w:val="28"/>
          <w:szCs w:val="28"/>
        </w:rPr>
      </w:pPr>
      <w:r w:rsidRPr="002106E0">
        <w:rPr>
          <w:sz w:val="28"/>
          <w:szCs w:val="28"/>
        </w:rPr>
        <w:t>- - отсутствие в государственных учреждениях братьев и сестер из многодетных семей (4 и более ребенка);</w:t>
      </w:r>
    </w:p>
    <w:p w:rsidR="00207F87" w:rsidRPr="002106E0" w:rsidRDefault="00207F87" w:rsidP="00207F87">
      <w:pPr>
        <w:ind w:firstLine="708"/>
        <w:jc w:val="both"/>
        <w:rPr>
          <w:sz w:val="28"/>
          <w:szCs w:val="28"/>
        </w:rPr>
      </w:pPr>
      <w:r w:rsidRPr="002106E0">
        <w:rPr>
          <w:sz w:val="28"/>
          <w:szCs w:val="28"/>
        </w:rPr>
        <w:t>- сократилась численность детей, состоящих на учете в региональном банке данных о детях, оставшихся без попечения родителей (с 173 детей до 145);</w:t>
      </w:r>
    </w:p>
    <w:p w:rsidR="00207F87" w:rsidRPr="002106E0" w:rsidRDefault="00207F87" w:rsidP="00207F87">
      <w:pPr>
        <w:ind w:firstLine="708"/>
        <w:jc w:val="both"/>
        <w:rPr>
          <w:sz w:val="28"/>
          <w:szCs w:val="28"/>
        </w:rPr>
      </w:pPr>
      <w:r w:rsidRPr="002106E0">
        <w:rPr>
          <w:sz w:val="28"/>
          <w:szCs w:val="28"/>
        </w:rPr>
        <w:t>- популяризация статуса замещающей семьи.</w:t>
      </w:r>
    </w:p>
    <w:p w:rsidR="00207F87" w:rsidRPr="002106E0" w:rsidRDefault="00207F87" w:rsidP="00207F87">
      <w:pPr>
        <w:ind w:firstLine="708"/>
        <w:jc w:val="both"/>
        <w:rPr>
          <w:sz w:val="28"/>
          <w:szCs w:val="28"/>
        </w:rPr>
      </w:pPr>
      <w:r w:rsidRPr="002106E0">
        <w:rPr>
          <w:sz w:val="28"/>
          <w:szCs w:val="28"/>
        </w:rPr>
        <w:t xml:space="preserve">С целью формирования у населения позитивного отношения к созданию и сохранению семьи, в том числе замещающей семьи, бережного отношения к ответственному материнству, отцовству и детству на территории Еврейской автономной области 13.07.2024 впервые проведен </w:t>
      </w:r>
      <w:r w:rsidRPr="002106E0">
        <w:rPr>
          <w:sz w:val="28"/>
          <w:szCs w:val="28"/>
          <w:lang w:val="en-US"/>
        </w:rPr>
        <w:t>I</w:t>
      </w:r>
      <w:r w:rsidRPr="002106E0">
        <w:rPr>
          <w:sz w:val="28"/>
          <w:szCs w:val="28"/>
        </w:rPr>
        <w:t xml:space="preserve"> областной Форум приемных родителей «Мы с тобой». Мероприятие организовано с целью повышения родительской компетенции, сплочения и развития института семьи, в том числе замещающей семьи, обмена опытом и повышения доступности знаний в вопросах опеки и попечительства, профилактики вторичного сиротства и оказания содействия семьям, воспитывающих подростков, в том числе с признаками деструктивного поведения.</w:t>
      </w:r>
    </w:p>
    <w:p w:rsidR="00207F87" w:rsidRPr="002106E0" w:rsidRDefault="00207F87" w:rsidP="00207F87">
      <w:pPr>
        <w:pStyle w:val="ConsPlusNormal"/>
        <w:ind w:firstLine="567"/>
        <w:jc w:val="both"/>
        <w:rPr>
          <w:rFonts w:ascii="Times New Roman" w:hAnsi="Times New Roman" w:cs="Times New Roman"/>
          <w:sz w:val="28"/>
          <w:szCs w:val="28"/>
        </w:rPr>
      </w:pPr>
      <w:r w:rsidRPr="002106E0">
        <w:rPr>
          <w:rFonts w:ascii="Times New Roman" w:hAnsi="Times New Roman" w:cs="Times New Roman"/>
          <w:sz w:val="28"/>
          <w:szCs w:val="28"/>
        </w:rPr>
        <w:t>В 2024 году при содействии ГТРК «</w:t>
      </w:r>
      <w:proofErr w:type="spellStart"/>
      <w:r w:rsidRPr="002106E0">
        <w:rPr>
          <w:rFonts w:ascii="Times New Roman" w:hAnsi="Times New Roman" w:cs="Times New Roman"/>
          <w:sz w:val="28"/>
          <w:szCs w:val="28"/>
        </w:rPr>
        <w:t>Бира</w:t>
      </w:r>
      <w:proofErr w:type="spellEnd"/>
      <w:r w:rsidRPr="002106E0">
        <w:rPr>
          <w:rFonts w:ascii="Times New Roman" w:hAnsi="Times New Roman" w:cs="Times New Roman"/>
          <w:sz w:val="28"/>
          <w:szCs w:val="28"/>
        </w:rPr>
        <w:t xml:space="preserve">» в эфир местного телеканала вышел цикл телепередач под рабочим названием «Хочу домой». Передачи несли информационно-просветительскую направленность, затрагивающие темы материнства, отцовства и детства, замещающего водительства. Главными героями телепередачи стали дети-сироты и дети, оставшиеся без попечения родителей, из областных государственных учреждений, замещающие семьи региона. </w:t>
      </w:r>
    </w:p>
    <w:p w:rsidR="00207F87" w:rsidRPr="002106E0" w:rsidRDefault="00207F87" w:rsidP="00207F87">
      <w:pPr>
        <w:ind w:firstLine="708"/>
        <w:jc w:val="both"/>
        <w:rPr>
          <w:iCs/>
          <w:sz w:val="28"/>
          <w:szCs w:val="28"/>
        </w:rPr>
      </w:pPr>
      <w:r w:rsidRPr="002106E0">
        <w:rPr>
          <w:iCs/>
          <w:sz w:val="28"/>
          <w:szCs w:val="28"/>
        </w:rPr>
        <w:t xml:space="preserve">24.11.2024 г. при участии </w:t>
      </w:r>
      <w:proofErr w:type="spellStart"/>
      <w:r w:rsidRPr="002106E0">
        <w:rPr>
          <w:iCs/>
          <w:sz w:val="28"/>
          <w:szCs w:val="28"/>
        </w:rPr>
        <w:t>врио</w:t>
      </w:r>
      <w:proofErr w:type="spellEnd"/>
      <w:r w:rsidRPr="002106E0">
        <w:rPr>
          <w:iCs/>
          <w:sz w:val="28"/>
          <w:szCs w:val="28"/>
        </w:rPr>
        <w:t xml:space="preserve"> губернатора Еврейской автономной области проведено торжественное мероприятие, приуроченное празднованию Дня матери</w:t>
      </w:r>
      <w:r w:rsidR="00B20CD0" w:rsidRPr="002106E0">
        <w:rPr>
          <w:iCs/>
          <w:sz w:val="28"/>
          <w:szCs w:val="28"/>
        </w:rPr>
        <w:t>.</w:t>
      </w:r>
      <w:r w:rsidRPr="002106E0">
        <w:rPr>
          <w:iCs/>
          <w:sz w:val="28"/>
          <w:szCs w:val="28"/>
        </w:rPr>
        <w:t xml:space="preserve"> </w:t>
      </w:r>
    </w:p>
    <w:p w:rsidR="00B16DEF" w:rsidRPr="002106E0" w:rsidRDefault="00B16DEF">
      <w:pPr>
        <w:shd w:val="clear" w:color="auto" w:fill="FFFFFF" w:themeFill="background1"/>
        <w:ind w:firstLine="708"/>
        <w:jc w:val="both"/>
        <w:rPr>
          <w:sz w:val="28"/>
          <w:szCs w:val="28"/>
        </w:rPr>
      </w:pPr>
    </w:p>
    <w:p w:rsidR="00B16DEF" w:rsidRPr="002106E0" w:rsidRDefault="0038439B">
      <w:pPr>
        <w:widowControl w:val="0"/>
        <w:shd w:val="clear" w:color="auto" w:fill="FFFFFF" w:themeFill="background1"/>
        <w:jc w:val="center"/>
        <w:rPr>
          <w:b/>
          <w:sz w:val="28"/>
          <w:szCs w:val="28"/>
          <w:u w:val="single"/>
        </w:rPr>
      </w:pPr>
      <w:r w:rsidRPr="002106E0">
        <w:rPr>
          <w:b/>
          <w:sz w:val="28"/>
          <w:szCs w:val="28"/>
          <w:u w:val="single"/>
          <w:lang w:val="en-US"/>
        </w:rPr>
        <w:lastRenderedPageBreak/>
        <w:t>IV</w:t>
      </w:r>
      <w:r w:rsidRPr="002106E0">
        <w:rPr>
          <w:b/>
          <w:sz w:val="28"/>
          <w:szCs w:val="28"/>
          <w:u w:val="single"/>
        </w:rPr>
        <w:t xml:space="preserve">. Информирование граждан </w:t>
      </w:r>
    </w:p>
    <w:p w:rsidR="00B16DEF" w:rsidRPr="002106E0" w:rsidRDefault="00B16DEF" w:rsidP="00F818C3">
      <w:pPr>
        <w:widowControl w:val="0"/>
        <w:shd w:val="clear" w:color="auto" w:fill="FFFFFF" w:themeFill="background1"/>
        <w:ind w:firstLine="567"/>
        <w:jc w:val="both"/>
        <w:rPr>
          <w:b/>
          <w:sz w:val="28"/>
          <w:szCs w:val="28"/>
          <w:u w:val="single"/>
        </w:rPr>
      </w:pPr>
    </w:p>
    <w:p w:rsidR="00F818C3" w:rsidRPr="002106E0" w:rsidRDefault="00F818C3" w:rsidP="00F818C3">
      <w:pPr>
        <w:ind w:firstLine="567"/>
        <w:jc w:val="both"/>
        <w:rPr>
          <w:sz w:val="28"/>
          <w:szCs w:val="28"/>
        </w:rPr>
      </w:pPr>
      <w:r w:rsidRPr="002106E0">
        <w:rPr>
          <w:sz w:val="28"/>
          <w:szCs w:val="28"/>
        </w:rPr>
        <w:t xml:space="preserve">С целью повышения информированности жителей области по вопросам социальной защиты населения специалистами департамента проводится информационно-разъяснительная работа среди граждан, предоставляются консультации по телефонам. Вопросы, интересующие граждан, освещаются на телевизионных каналах. </w:t>
      </w:r>
    </w:p>
    <w:p w:rsidR="00F818C3" w:rsidRPr="002106E0" w:rsidRDefault="00F818C3" w:rsidP="00F818C3">
      <w:pPr>
        <w:ind w:firstLine="567"/>
        <w:jc w:val="both"/>
        <w:rPr>
          <w:sz w:val="28"/>
          <w:szCs w:val="28"/>
        </w:rPr>
      </w:pPr>
      <w:r w:rsidRPr="002106E0">
        <w:rPr>
          <w:sz w:val="28"/>
          <w:szCs w:val="28"/>
        </w:rPr>
        <w:t xml:space="preserve">На сайте департамента социальной защиты населения правительства Еврейской автономной области «Социальная защита ЕАО» размещено: 725 публикаций для публичного доступа по различным вопросам, касающихся информирования граждан области, 675 постов на официальных сообществах департамента в социальных сетях: </w:t>
      </w:r>
      <w:proofErr w:type="gramStart"/>
      <w:r w:rsidRPr="002106E0">
        <w:rPr>
          <w:sz w:val="28"/>
          <w:szCs w:val="28"/>
        </w:rPr>
        <w:t>В</w:t>
      </w:r>
      <w:proofErr w:type="gramEnd"/>
      <w:r w:rsidRPr="002106E0">
        <w:rPr>
          <w:sz w:val="28"/>
          <w:szCs w:val="28"/>
        </w:rPr>
        <w:t xml:space="preserve"> контакте и Одноклассники, а также в мессенджере Телеграмм.</w:t>
      </w:r>
    </w:p>
    <w:p w:rsidR="00B16DEF" w:rsidRPr="002106E0" w:rsidRDefault="00B16DEF" w:rsidP="00F818C3">
      <w:pPr>
        <w:widowControl w:val="0"/>
        <w:shd w:val="clear" w:color="auto" w:fill="FFFFFF" w:themeFill="background1"/>
        <w:ind w:firstLine="567"/>
        <w:jc w:val="both"/>
        <w:rPr>
          <w:sz w:val="28"/>
          <w:szCs w:val="28"/>
        </w:rPr>
      </w:pPr>
    </w:p>
    <w:p w:rsidR="00B16DEF" w:rsidRPr="002106E0" w:rsidRDefault="0038439B">
      <w:pPr>
        <w:widowControl w:val="0"/>
        <w:shd w:val="clear" w:color="auto" w:fill="FFFFFF" w:themeFill="background1"/>
        <w:jc w:val="center"/>
        <w:rPr>
          <w:sz w:val="28"/>
          <w:szCs w:val="28"/>
        </w:rPr>
      </w:pPr>
      <w:proofErr w:type="gramStart"/>
      <w:r w:rsidRPr="002106E0">
        <w:rPr>
          <w:b/>
          <w:sz w:val="28"/>
          <w:szCs w:val="28"/>
          <w:u w:val="single"/>
          <w:lang w:val="en-US"/>
        </w:rPr>
        <w:t>V</w:t>
      </w:r>
      <w:r w:rsidRPr="002106E0">
        <w:rPr>
          <w:b/>
          <w:sz w:val="28"/>
          <w:szCs w:val="28"/>
          <w:u w:val="single"/>
        </w:rPr>
        <w:t>.  Иные</w:t>
      </w:r>
      <w:proofErr w:type="gramEnd"/>
      <w:r w:rsidRPr="002106E0">
        <w:rPr>
          <w:b/>
          <w:sz w:val="28"/>
          <w:szCs w:val="28"/>
          <w:u w:val="single"/>
        </w:rPr>
        <w:t xml:space="preserve"> вопросы</w:t>
      </w:r>
    </w:p>
    <w:p w:rsidR="00B16DEF" w:rsidRPr="002106E0" w:rsidRDefault="00B16DEF">
      <w:pPr>
        <w:widowControl w:val="0"/>
        <w:shd w:val="clear" w:color="auto" w:fill="FFFFFF" w:themeFill="background1"/>
        <w:jc w:val="center"/>
        <w:rPr>
          <w:b/>
          <w:sz w:val="28"/>
          <w:szCs w:val="28"/>
          <w:u w:val="single"/>
        </w:rPr>
      </w:pPr>
    </w:p>
    <w:p w:rsidR="00B16DEF" w:rsidRPr="002106E0" w:rsidRDefault="0038439B">
      <w:pPr>
        <w:widowControl w:val="0"/>
        <w:shd w:val="clear" w:color="auto" w:fill="FFFFFF" w:themeFill="background1"/>
        <w:ind w:firstLine="567"/>
        <w:jc w:val="center"/>
        <w:outlineLvl w:val="0"/>
        <w:rPr>
          <w:sz w:val="28"/>
          <w:szCs w:val="28"/>
          <w:u w:val="single"/>
        </w:rPr>
      </w:pPr>
      <w:r w:rsidRPr="002106E0">
        <w:rPr>
          <w:sz w:val="28"/>
          <w:szCs w:val="28"/>
          <w:u w:val="single"/>
        </w:rPr>
        <w:t>5.1. Содержание учреждений социального обслуживания</w:t>
      </w:r>
    </w:p>
    <w:p w:rsidR="00B16DEF" w:rsidRPr="002106E0" w:rsidRDefault="00B16DEF">
      <w:pPr>
        <w:widowControl w:val="0"/>
        <w:shd w:val="clear" w:color="auto" w:fill="FFFFFF" w:themeFill="background1"/>
        <w:ind w:firstLine="567"/>
        <w:jc w:val="center"/>
        <w:rPr>
          <w:sz w:val="28"/>
          <w:szCs w:val="28"/>
          <w:u w:val="single"/>
        </w:rPr>
      </w:pPr>
    </w:p>
    <w:p w:rsidR="00B16DEF" w:rsidRPr="002106E0" w:rsidRDefault="0038439B">
      <w:pPr>
        <w:widowControl w:val="0"/>
        <w:shd w:val="clear" w:color="auto" w:fill="FFFFFF" w:themeFill="background1"/>
        <w:ind w:firstLine="567"/>
        <w:jc w:val="both"/>
        <w:rPr>
          <w:sz w:val="28"/>
          <w:szCs w:val="28"/>
        </w:rPr>
      </w:pPr>
      <w:r w:rsidRPr="002106E0">
        <w:rPr>
          <w:sz w:val="28"/>
          <w:szCs w:val="28"/>
        </w:rPr>
        <w:t xml:space="preserve">Расходы на обеспечение деятельности учреждений социальной защиты населения за 2024 год </w:t>
      </w:r>
      <w:r w:rsidR="00432B8A" w:rsidRPr="002106E0">
        <w:rPr>
          <w:sz w:val="28"/>
          <w:szCs w:val="28"/>
        </w:rPr>
        <w:t>составили</w:t>
      </w:r>
      <w:r w:rsidRPr="002106E0">
        <w:rPr>
          <w:sz w:val="28"/>
          <w:szCs w:val="28"/>
        </w:rPr>
        <w:t xml:space="preserve"> 1</w:t>
      </w:r>
      <w:r w:rsidR="00432B8A" w:rsidRPr="002106E0">
        <w:rPr>
          <w:sz w:val="28"/>
          <w:szCs w:val="28"/>
        </w:rPr>
        <w:t> 352 321,36</w:t>
      </w:r>
      <w:r w:rsidRPr="002106E0">
        <w:rPr>
          <w:sz w:val="28"/>
          <w:szCs w:val="28"/>
        </w:rPr>
        <w:t xml:space="preserve"> тыс. руб., в том числе на </w:t>
      </w:r>
      <w:r w:rsidR="00432B8A" w:rsidRPr="002106E0">
        <w:rPr>
          <w:sz w:val="28"/>
          <w:szCs w:val="28"/>
        </w:rPr>
        <w:t xml:space="preserve">выполнение государственного задания 1 339 440,54 тыс. руб., на </w:t>
      </w:r>
      <w:r w:rsidRPr="002106E0">
        <w:rPr>
          <w:sz w:val="28"/>
          <w:szCs w:val="28"/>
        </w:rPr>
        <w:t xml:space="preserve">иные цели </w:t>
      </w:r>
      <w:r w:rsidR="00432B8A" w:rsidRPr="002106E0">
        <w:rPr>
          <w:sz w:val="28"/>
          <w:szCs w:val="28"/>
        </w:rPr>
        <w:t xml:space="preserve">12 880,82 </w:t>
      </w:r>
      <w:r w:rsidRPr="002106E0">
        <w:rPr>
          <w:sz w:val="28"/>
          <w:szCs w:val="28"/>
        </w:rPr>
        <w:t xml:space="preserve">тыс. рублей.  </w:t>
      </w:r>
    </w:p>
    <w:p w:rsidR="00B16DEF" w:rsidRPr="002106E0" w:rsidRDefault="00B16DEF">
      <w:pPr>
        <w:shd w:val="clear" w:color="auto" w:fill="FFFFFF" w:themeFill="background1"/>
        <w:ind w:firstLine="180"/>
        <w:jc w:val="center"/>
        <w:outlineLvl w:val="0"/>
        <w:rPr>
          <w:b/>
          <w:sz w:val="28"/>
          <w:szCs w:val="28"/>
        </w:rPr>
      </w:pPr>
    </w:p>
    <w:p w:rsidR="00B16DEF" w:rsidRPr="002106E0" w:rsidRDefault="0038439B">
      <w:pPr>
        <w:shd w:val="clear" w:color="auto" w:fill="FFFFFF" w:themeFill="background1"/>
        <w:ind w:firstLine="180"/>
        <w:jc w:val="center"/>
        <w:outlineLvl w:val="0"/>
        <w:rPr>
          <w:b/>
        </w:rPr>
      </w:pPr>
      <w:r w:rsidRPr="002106E0">
        <w:rPr>
          <w:b/>
        </w:rPr>
        <w:t xml:space="preserve">Перечень нормативных правовых актов, подготовленных </w:t>
      </w:r>
    </w:p>
    <w:p w:rsidR="00B16DEF" w:rsidRPr="002106E0" w:rsidRDefault="0038439B">
      <w:pPr>
        <w:shd w:val="clear" w:color="auto" w:fill="FFFFFF" w:themeFill="background1"/>
        <w:ind w:firstLine="180"/>
        <w:jc w:val="center"/>
        <w:rPr>
          <w:b/>
        </w:rPr>
      </w:pPr>
      <w:r w:rsidRPr="002106E0">
        <w:rPr>
          <w:b/>
        </w:rPr>
        <w:t xml:space="preserve">департаментом социальной защиты населения правительства области </w:t>
      </w:r>
    </w:p>
    <w:p w:rsidR="00B16DEF" w:rsidRPr="002106E0" w:rsidRDefault="0038439B">
      <w:pPr>
        <w:shd w:val="clear" w:color="auto" w:fill="FFFFFF" w:themeFill="background1"/>
        <w:ind w:firstLine="180"/>
        <w:jc w:val="center"/>
        <w:rPr>
          <w:b/>
        </w:rPr>
      </w:pPr>
      <w:r w:rsidRPr="002106E0">
        <w:rPr>
          <w:b/>
        </w:rPr>
        <w:t xml:space="preserve">за </w:t>
      </w:r>
      <w:r w:rsidR="00337684" w:rsidRPr="002106E0">
        <w:rPr>
          <w:b/>
        </w:rPr>
        <w:t>12</w:t>
      </w:r>
      <w:r w:rsidRPr="002106E0">
        <w:rPr>
          <w:b/>
        </w:rPr>
        <w:t xml:space="preserve"> месяцев 2024 года</w:t>
      </w:r>
    </w:p>
    <w:p w:rsidR="00B16DEF" w:rsidRPr="002106E0" w:rsidRDefault="00B16DEF">
      <w:pPr>
        <w:shd w:val="clear" w:color="auto" w:fill="FFFFFF" w:themeFill="background1"/>
        <w:ind w:firstLine="180"/>
        <w:jc w:val="center"/>
        <w:rPr>
          <w:b/>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33"/>
        <w:gridCol w:w="1836"/>
      </w:tblGrid>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pPr>
            <w:r w:rsidRPr="002106E0">
              <w:t>№ п/п</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pPr>
            <w:r w:rsidRPr="002106E0">
              <w:t>Наименование проекта</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pPr>
            <w:r w:rsidRPr="002106E0">
              <w:t>Реквизиты</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pPr>
            <w:r w:rsidRPr="002106E0">
              <w:t>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pPr>
            <w:r w:rsidRPr="002106E0">
              <w:t>2</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pPr>
            <w:r w:rsidRPr="002106E0">
              <w:t>3</w:t>
            </w:r>
          </w:p>
        </w:tc>
      </w:tr>
      <w:tr w:rsidR="002106E0" w:rsidRPr="002106E0" w:rsidTr="00835271">
        <w:tc>
          <w:tcPr>
            <w:tcW w:w="9344" w:type="dxa"/>
            <w:gridSpan w:val="3"/>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rPr>
                <w:b/>
              </w:rPr>
            </w:pPr>
            <w:r w:rsidRPr="002106E0">
              <w:rPr>
                <w:b/>
              </w:rPr>
              <w:t>Постановление правительства области</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ликвидации областного государственного образовательного бюджетного учреждения для детей-сирот и детей, оставшихся без попечения родителей «Детский дом № 1»</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18.01.2024 № 9-пп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постановление правительства Еврейской автономной области от 27.10.2021 № 435-пп «Об утверждении Порядков назначения выплат единовременной материальной помощи, финансовой помощи, единовременного пособия гражданам, проживающим на территории Еврейской автономной области, пострадавшим в результате чрезвычайных ситуаций природного и техногенного характера»</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18.01.2024 № 10-пп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«Доступная среда </w:t>
            </w:r>
            <w:r w:rsidRPr="002106E0">
              <w:br/>
              <w:t xml:space="preserve">в Еврейской автономной области» на 2024 – 2028 годы, утвержденную постановлением правительства Еврейской автономной области от 07.12.2023 </w:t>
            </w:r>
            <w:r w:rsidRPr="002106E0">
              <w:br/>
              <w:t>№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08.02.2024 № 33-пп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«Развитие системы социального </w:t>
            </w:r>
            <w:r w:rsidRPr="002106E0">
              <w:lastRenderedPageBreak/>
              <w:t xml:space="preserve">обслуживания населения Еврейской автономной области» на 2024 – 2028 годы, утвержденную постановлением правительства Еврейской автономной области от 07.12.2023 </w:t>
            </w:r>
            <w:r w:rsidRPr="002106E0">
              <w:br/>
              <w:t>№ 532-пп»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 xml:space="preserve">от 08.02.2024 № 34-пп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постановление правительства Еврейской автономной области от 24.10.2014 № 550-пп</w:t>
            </w:r>
            <w:r w:rsidRPr="002106E0">
              <w:br/>
              <w:t>«О формировании и ведении реестра поставщиков социальных услуг и регистра получателей социальных услуг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 от 08.02.2024 № 44-пп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15.02.2024 № 49-пп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w:t>
            </w:r>
            <w:r w:rsidRPr="002106E0">
              <w:br/>
              <w:t>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15.02.2024 № 50-пп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 «О внесении изменений в постановление правительства Еврейской автономной области </w:t>
            </w:r>
            <w:r w:rsidRPr="002106E0">
              <w:br/>
              <w:t>от 07.12.2023 № 514-пп «Об утверждении государственной программы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15.02.2024 № 51-пп</w:t>
            </w:r>
          </w:p>
        </w:tc>
      </w:tr>
      <w:tr w:rsidR="002106E0" w:rsidRPr="002106E0" w:rsidTr="00835271">
        <w:trPr>
          <w:trHeight w:val="313"/>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9</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мере социальной поддержки, предоставляемой гражданам, временно отселенным </w:t>
            </w:r>
            <w:r w:rsidRPr="002106E0">
              <w:br/>
              <w:t xml:space="preserve">из многоквартирного жилого дома, пострадавшего </w:t>
            </w:r>
            <w:r w:rsidRPr="002106E0">
              <w:br/>
              <w:t xml:space="preserve">в чрезвычайной ситуации, возникшей </w:t>
            </w:r>
            <w:r w:rsidRPr="002106E0">
              <w:br/>
              <w:t xml:space="preserve">в результате взрыва бытового газа, произошедшего </w:t>
            </w:r>
            <w:r w:rsidRPr="002106E0">
              <w:br/>
              <w:t xml:space="preserve">06 ноября 2018 года на территории муниципального образования «Приамурское городское поселение» Смидовичского муниципального района Еврейской автономной области по адресу: пос. Приамурский, </w:t>
            </w:r>
            <w:r w:rsidRPr="002106E0">
              <w:br/>
              <w:t>ул. Островского, д. 12»</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15.02.2024 № 53-пп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10</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внесении изменений и дополнений в постановление правительства Еврейской автономной области </w:t>
            </w:r>
            <w:r w:rsidRPr="002106E0">
              <w:br/>
              <w:t>от 26.12.2023 № 610-пп «Об оказании государственной социальной помощи на основании социального контракта»</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22.02.2024 № 80-пп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«Доступная среда </w:t>
            </w:r>
            <w:r w:rsidRPr="002106E0">
              <w:br/>
              <w:t xml:space="preserve">в Еврейской автономной области» на 2024 – 2028 годы, утвержденную постановлением правительства Еврейской автономной области от 07.12.2023 </w:t>
            </w:r>
            <w:r w:rsidRPr="002106E0">
              <w:br/>
              <w:t>№ 531-пп»</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27.02.2024 № 85-пп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12</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внесении изменений в постановление правительства Еврейской автономной области от 22.12.2022 № 546-пп </w:t>
            </w:r>
            <w:r w:rsidRPr="002106E0">
              <w:br/>
              <w:t xml:space="preserve">«О порядках выдачи направлений органа, осуществляющего функции и полномочия учредителя организации для детей-сирот </w:t>
            </w:r>
            <w:r w:rsidRPr="002106E0">
              <w:lastRenderedPageBreak/>
              <w:t>и детей, оставшихся без попечения родителей, при помещении под надзор детей-сирот и детей, оставшихся без попечения родителей, и при временном помещении детей, имеющих родителей, усыновителей либо опекунов или попечителей, в организации для детей сирот и детей, оставшихся без попечения родителей, на территории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lastRenderedPageBreak/>
              <w:t xml:space="preserve"> от 06.03.2024 № 91-пп</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13</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внесении изменений и дополнения в некоторые постановления правительства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14.03.2024 № 110-пп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14</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внесении изменений в некоторые постановления правительства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21.03.2024 № 121-пп</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15</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 «О внесении изменений в постановление правительства Еврейской автономной области </w:t>
            </w:r>
            <w:r w:rsidRPr="002106E0">
              <w:br/>
              <w:t>от 07.04.2015 № 136-пп «О предоставлении отдельных мер социальной поддержки, предусмотренных государственной программой Еврейской автономной области «Доступная среда в Еврейской автономной области» на 2023 – 2025 годы»</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21.03.2024 № 122-пп</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16</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«Об определении органа исполнительной власти Еврейской автономной области, уполномоченного на выдачу удостоверений члена семьи погибшего (умершего) инвалида войны, участника Великой Отечественной войны и ветерана боевых действий»</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21.03.2024 № 128-пп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17</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внесении изменений в некоторые постановления правительства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21.03.2024 № 129-пп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21.03.2024 № 130-пп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19</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21.03.2024 № 131-пп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20</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постановление правительства Еврейской автономной области от 05.05.2015 № 170-пп «О порядке приобретения и предоставления технических средств реабилитации гражданам, испытывающим трудности в передвижении, в пунктах проката, созданных при областном государственном бюджетном учреждении «Комплексный центр социального обслуживания Еврейской автономной области» </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28.03.2024 № 135-пп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21</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признании утратившими силу постановлений правительства Еврейской автономной области и отдельных положений постановлений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28.03.2024 № 136-пп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утвержденную постановлением правительства Еврейской автономной области от 07.12.2023 </w:t>
            </w:r>
            <w:r w:rsidRPr="002106E0">
              <w:br/>
              <w:t>№ 532-пп»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28.03.2024 № 137-пп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постановление правительства Еврейской автономной области от 24.10.2014 № 547-пп «Об </w:t>
            </w:r>
            <w:r w:rsidRPr="002106E0">
              <w:lastRenderedPageBreak/>
              <w:t xml:space="preserve">утверждении Порядка реализации программ </w:t>
            </w:r>
            <w:r w:rsidRPr="002106E0">
              <w:br/>
              <w:t>в сфере социального обслуживания граждан, в том числе инвестиционных программ»</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28.03.2024 № 138-пп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постановление правительства Еврейской автономной области от 24.10.2014 № 548-пп </w:t>
            </w:r>
            <w:r w:rsidRPr="002106E0">
              <w:br/>
              <w:t>«Об утверждении размера платы за предоставление социальных услуг и порядка ее взимания»</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28.03.2024 № 139-пп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постановление правительства Еврейской автономной области от 20.09.2023 № 377-пп «Об особенностях возвращения родителям (одному из них) или иным законным представителям ребенка, находившегося в трудной жизненной ситуации, органом исполнительной власти Еврейской автономной области, уполномоченным в сфере опеки и попечительства, и учреждениями для несовершеннолетних Еврейской автономной области» </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28.03.2024 № 141-пп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постановление правительства ЕАО от 04.03.2014 № 72-пп «О реализации закона Еврейской автономной области от 05.06.2013 № 317-ОЗ «Об увековечении памяти знаменитых земляков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27.02.2024 № 84-пп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признании утратившим силу постановления правительства ЕАО от 30.12.2022 № 572-пп </w:t>
            </w:r>
            <w:r w:rsidRPr="002106E0">
              <w:br/>
              <w:t xml:space="preserve">«Об утверждении Порядка предоставления социальной выплаты на приобретение жилого помещения на территории Еврейской автономной области </w:t>
            </w:r>
            <w:r w:rsidRPr="002106E0">
              <w:br/>
              <w:t xml:space="preserve">в собственность лицам, которые относились </w:t>
            </w:r>
            <w:r w:rsidRPr="002106E0">
              <w:br/>
              <w:t>к категории детей-сирот и детей, оставшихся без попечения родителей, лиц из числа детей-сирот и детей, оставшихся без попечения родителей, подлежащим обеспечению жилыми помещениями по договорам найма специализированных жилых помещений»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27.02.2024 № 83-пп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перечне мебели и других необходимых для проживания предметов, которыми должны быть укомплектованы комната или часть комнаты </w:t>
            </w:r>
            <w:r w:rsidRPr="002106E0">
              <w:br/>
              <w:t xml:space="preserve">в общежитиях государственного специализированного жилищного фонда Еврейской автономной области, предоставленные лицам, указанным в части 13 статьи </w:t>
            </w:r>
            <w:r w:rsidRPr="002106E0">
              <w:br/>
              <w:t>6 закона Еврейской автономной области от 28.03.2014 № 488-ОЗ «О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01.04.2024 </w:t>
            </w:r>
            <w:r w:rsidRPr="002106E0">
              <w:br/>
              <w:t>№ 151-пп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29</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постановление правительства Еврейской автономной области от 06.03.2012 № 88-пп </w:t>
            </w:r>
            <w:r w:rsidRPr="002106E0">
              <w:br/>
              <w:t>«О Порядке обслуживания отдельных категорий граждан и сопровождающих их лиц автомобильным транспортом (социальным такси)»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01.04.2024 № 152-пп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30</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Порядка предоставления лицам из числа детей-сирот и детей, оставшихся без попечения родителей, завершивших пребывание в организациях для детей-сирот и детей, оставшихся без попечения родителей, расположенных на территории Еврейской автономной области, но не старше 23 лет, возможности временного проживания в организациях для детей-</w:t>
            </w:r>
            <w:r w:rsidRPr="002106E0">
              <w:lastRenderedPageBreak/>
              <w:t>сирот и детей, оставшихся без попечения родителей, или в организациях социального обслуживания»</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11.04.2024 № 163-пп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31</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изменения в Порядок выплаты денежных средств приемным семьям, имеющим трех и более приемных детей, на приобретение мебели для детей, утвержденный постановлением правительства Еврейской автономной области от 21.02.2012 № 73-пп»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11.04.2024 № 165-пп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некоторые постановления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18.04.2024 № 172-пп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постановление правительства Еврейской автономной области от 17.12.2020 № 503-пп </w:t>
            </w:r>
            <w:r w:rsidRPr="002106E0">
              <w:br/>
              <w:t>«О поддержке семей (граждан), проживающих на территории Еврейской автономной области и осуществляющих уход за гражданами пожилого возраста без помощи социальных служб»</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18.04.2024 № 173-пп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постановление правительства Еврейской автономной области </w:t>
            </w:r>
            <w:r w:rsidRPr="002106E0">
              <w:br/>
              <w:t>от 19.12.2018 N 477-пп "Об отдельных вопросах защиты жилищных прав детей-сирот и детей, оставшихся без попечения родителей,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18.04.2024 </w:t>
            </w:r>
            <w:r w:rsidRPr="002106E0">
              <w:br/>
              <w:t>№ 176-пп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 «О внесении изменений в постановление правительства Еврейской автономной области </w:t>
            </w:r>
            <w:r w:rsidRPr="002106E0">
              <w:br/>
              <w:t>от 06.05.2020 № 142-пп «О Порядке предоставления подарочного комплекта «Подарок новорожденному»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18.04.2024 № 178-пп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Порядок установления региональной социальной доплаты к пенсии и пересмотра ее размера на территории Еврейской автономной области, утвержденный постановлением правительства Еврейской автономной области </w:t>
            </w:r>
            <w:r w:rsidRPr="002106E0">
              <w:br/>
              <w:t>от 27.01.2022 № 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18.04.2024 № 182-пп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некоторые постановления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27.04.2024 № 193-пп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w:t>
            </w:r>
            <w:r w:rsidRPr="002106E0">
              <w:br/>
              <w:t xml:space="preserve">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от 07.12.2023 </w:t>
            </w:r>
            <w:r w:rsidRPr="002106E0">
              <w:br/>
              <w:t>№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21.05.2024 № 209-пп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39</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признании утратившими силу некоторых постановлений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21.05.2024 № 217-пп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40</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«Доступная среда </w:t>
            </w:r>
            <w:r w:rsidRPr="002106E0">
              <w:br/>
              <w:t xml:space="preserve">в Еврейской автономной области» на 2024 – 2028 годы, утвержденную постановлением правительства Еврейской автономной области от 07.12.2023 </w:t>
            </w:r>
            <w:r w:rsidRPr="002106E0">
              <w:br/>
              <w:t>№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06.06.2024 № 241-пп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41</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государственную программу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утвержденную постановлением правительства Еврейской автономной области </w:t>
            </w:r>
            <w:r w:rsidRPr="002106E0">
              <w:br/>
              <w:t>от 07.12.2023 № 514-пп»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17.06.2024 № 249-пп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lastRenderedPageBreak/>
              <w:t>42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«Об определении органа исполнительной власти Еврейской автономной области, уполномоченного на реализацию полномочий, предусмотренных статьей 81 Федерального закона от 21.12.96 № 159-ФЗ </w:t>
            </w:r>
            <w:r w:rsidRPr="002106E0">
              <w:br/>
              <w:t>«О дополнительных гарантиях по социальной поддержке детей-сирот и детей, оставшихся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17.06.2024 № 250-пп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дополнения </w:t>
            </w:r>
            <w:r w:rsidRPr="002106E0">
              <w:br/>
              <w:t>в Порядок предоставления компенсации расходов на проезд на пригородном железнодорожном транспорте отдельным категориям граждан, утвержденный постановлением правительства Еврейской автономной области от 30.01.2017 № 12-пп»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17.06.2024 № 252-пп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и дополнения </w:t>
            </w:r>
            <w:r w:rsidRPr="002106E0">
              <w:br/>
              <w:t xml:space="preserve">в постановление правительства Еврейской автономной области от 24.10.2014 № 546-пп «Об утверждении Перечня иных обстоятельств, которые ухудшают или могут ухудшить условия жизнедеятельности гражданина, для признания его нуждающимся </w:t>
            </w:r>
            <w:r w:rsidRPr="002106E0">
              <w:br/>
              <w:t>в социальном обслуживании»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17.06.2024 № 259-пп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постановление правительства Еврейской автономной области от 10.10.2019 № 324-пп </w:t>
            </w:r>
            <w:r w:rsidRPr="002106E0">
              <w:br/>
              <w:t>«О департаменте социальной защиты населения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23.07.2024</w:t>
            </w:r>
          </w:p>
          <w:p w:rsidR="00163F84" w:rsidRPr="002106E0" w:rsidRDefault="00163F84" w:rsidP="00835271">
            <w:pPr>
              <w:jc w:val="both"/>
            </w:pPr>
            <w:r w:rsidRPr="002106E0">
              <w:t>№ 290-пп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утвержденную постановлением правительства Еврейской автономной области от 07.12.2023 </w:t>
            </w:r>
            <w:r w:rsidRPr="002106E0">
              <w:br/>
              <w:t>№ 532-пп»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23.07.2024 </w:t>
            </w:r>
          </w:p>
          <w:p w:rsidR="00163F84" w:rsidRPr="002106E0" w:rsidRDefault="00163F84" w:rsidP="00835271">
            <w:pPr>
              <w:jc w:val="both"/>
            </w:pPr>
            <w:r w:rsidRPr="002106E0">
              <w:t>№ 296-пп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утвержденную постановлением правительства Еврейской автономной области </w:t>
            </w:r>
            <w:r w:rsidRPr="002106E0">
              <w:br/>
              <w:t>от 07.12.2023 № 514-пп»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23.07.2024 </w:t>
            </w:r>
          </w:p>
          <w:p w:rsidR="00163F84" w:rsidRPr="002106E0" w:rsidRDefault="00163F84" w:rsidP="00835271">
            <w:pPr>
              <w:jc w:val="both"/>
            </w:pPr>
            <w:r w:rsidRPr="002106E0">
              <w:t>№ 297-пп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23.07.2024</w:t>
            </w:r>
          </w:p>
          <w:p w:rsidR="00163F84" w:rsidRPr="002106E0" w:rsidRDefault="00163F84" w:rsidP="00835271">
            <w:pPr>
              <w:jc w:val="both"/>
            </w:pPr>
            <w:r w:rsidRPr="002106E0">
              <w:t>№ 300-пп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49</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государственную программу Еврейской автономной области «Доступная среда </w:t>
            </w:r>
            <w:r w:rsidRPr="002106E0">
              <w:br/>
              <w:t xml:space="preserve">в Еврейской автономной области» на 2024 – 2028 годы, утвержденную постановлением правительства Еврейской автономной области от 07.12.2023 </w:t>
            </w:r>
            <w:r w:rsidRPr="002106E0">
              <w:br/>
              <w:t>№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23.07.2024 № 305-пп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50</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постановление правительства Еврейской автономной области от 01.02.2005 № 12-пп </w:t>
            </w:r>
            <w:r w:rsidRPr="002106E0">
              <w:br/>
              <w:t xml:space="preserve">«Об утверждении стоимости единого социального проездного билета и суммы пополнения микропроцессорной пластиковой </w:t>
            </w:r>
            <w:r w:rsidRPr="002106E0">
              <w:lastRenderedPageBreak/>
              <w:t>карты «Социальная карта Еврейской автономной области» для проезда автомобильным транспортом общего пользования (кроме такси)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06.08.2024 № 314-пп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51</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«Доступная среда </w:t>
            </w:r>
            <w:r w:rsidRPr="002106E0">
              <w:br/>
              <w:t xml:space="preserve">в Еврейской автономной области» на 2024 – 2028 годы, утвержденную постановлением правительства Еврейской автономной области от 07.12.2023 </w:t>
            </w:r>
            <w:r w:rsidRPr="002106E0">
              <w:br/>
              <w:t>№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06.08.2024 № 321-пп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«Доступная среда </w:t>
            </w:r>
            <w:r w:rsidRPr="002106E0">
              <w:br/>
              <w:t xml:space="preserve">в Еврейской автономной области» на 2024 – 2028 годы, утвержденную постановлением правительства Еврейской автономной области от 07.12.2023 </w:t>
            </w:r>
            <w:r w:rsidRPr="002106E0">
              <w:br/>
              <w:t>№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06.08.2024 № 327-пп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постановление правительства Еврейской автономной области </w:t>
            </w:r>
            <w:r w:rsidRPr="002106E0">
              <w:br/>
              <w:t>от 23.12.2014 № 661-пп «О ежегодной единовременной выплате на ребенка-школьника из многодетной семьи или приемной семьи, имеющей трех и более несовершеннолетних детей, в том числе родных»</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30.08.2024 № 355-пп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«Об отмене постановления правительства Еврейской автономной области от 23.07.2024 № 290-пп </w:t>
            </w:r>
            <w:r w:rsidRPr="002106E0">
              <w:br/>
              <w:t>«О внесении изменения в постановление правительства Еврейской автономной области от 10.10.2019 № 324-пп «О департаменте социальной защиты населения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12.09.2024 № 367-пп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Порядок выдачи органом исполнительной власти Еврейской автономной области, уполномоченным в сфере опеки и попечительства, разрешения на раздельное проживание попечителей и их несовершеннолетних подопечных, достигших шестнадцатилетнего возраста, утвержденный постановлением правительства Еврейской автономной области от 20.09.2023 </w:t>
            </w:r>
            <w:r w:rsidRPr="002106E0">
              <w:br/>
              <w:t>№ 379-пп»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12.09.2024 № 368-пп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Порядок выдачи органом исполнительной власти Еврейской автономной области, уполномоченным в сфере опеки и попечительства, или администрацией областного государственного учреждения для несовершеннолетних согласия на контакты ребенка </w:t>
            </w:r>
            <w:r w:rsidRPr="002106E0">
              <w:br/>
              <w:t xml:space="preserve">с родителями, родительские права которых ограничены судом, утвержденный постановлением правительства Еврейской автономной области от 20.09.2023 </w:t>
            </w:r>
            <w:r w:rsidRPr="002106E0">
              <w:br/>
              <w:t>№ 378-пп»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12.09.2024 № 369-пп</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постановление правительства Еврейской автономной области от 29.07.2014 № 367-пп «Об утверждении Порядка предоставления комнаты или части комнаты в общежитиях государственного специализированного жилищного фонда Еврейской автономной области лицам, указанным в части 13 статьи 6 закона Еврейской автономной области </w:t>
            </w:r>
            <w:r w:rsidRPr="002106E0">
              <w:br/>
              <w:t xml:space="preserve">от 28.03.2014 № 488-ОЗ «О дополнительных мерах социальной </w:t>
            </w:r>
            <w:r w:rsidRPr="002106E0">
              <w:lastRenderedPageBreak/>
              <w:t xml:space="preserve">поддержки детей-сирот и детей, оставшихся без попечения родителей, в Еврейской автономной области» </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19.09.2024 № 377-пп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58</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02.10.2024 № 391-пп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утвержденную постановлением правительства Еврейской автономной области </w:t>
            </w:r>
            <w:r w:rsidRPr="002106E0">
              <w:br/>
              <w:t>от 07.12.2023 № 514-пп»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02.10.2024 № 392-пп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60</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02.10.2024 № 405-пп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61</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постановление правительства Еврейской автономной области от 14.10.2014 № 510-пп «Об утверждении номенклатуры учреждений социального обслуживания 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10.10.2024 № 411</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постановление правительства Еврейской автономной области от 11.04.2024 № 163-пп «Об утверждении Порядка предоставления лицам из числа детей-сирот и детей, оставшихся без попечения родителей, завершивших пребывание в организациях для детей-сирот и детей, оставшихся без попечения родителей, расположенных на территории Еврейской</w:t>
            </w:r>
          </w:p>
          <w:p w:rsidR="00163F84" w:rsidRPr="002106E0" w:rsidRDefault="00163F84" w:rsidP="00835271">
            <w:pPr>
              <w:jc w:val="both"/>
            </w:pPr>
            <w:r w:rsidRPr="002106E0">
              <w:t>автономной области, но не старше 23 лет, возможности временного проживания в организациях для детей-сирот и детей, оставшихся без попечения родителей, или в организациях социального обслуживания»</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10.10.2024 № 412-пп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63</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признании утратившими силу некоторых постановлений правительства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10.10.2024 № 418-пп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64</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«Об утверждении Порядка предоставления субсидии из областного бюджета за счет средств федерального и областного бюджетов единому институту развития </w:t>
            </w:r>
            <w:r w:rsidRPr="002106E0">
              <w:br/>
              <w:t>в жилищной сфере на финансовое обеспечение затрат, связанных с реализацией меры социальной поддержки семей, имеющих детей, в части погашения обязательств по ипотечным жилищным кредитам (займам)»</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24.10.2024 № 427-пп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65</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изменения в постановление правительства Еврейской автономной области от 10.10.2019 № 324-пп «О департаменте социальной защиты населения правительства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24.10.2024 № 428-пп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66</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w:t>
            </w:r>
            <w:r w:rsidRPr="002106E0">
              <w:lastRenderedPageBreak/>
              <w:t xml:space="preserve">2024 – 2028 годы, утвержденную постановлением правительства Еврейской автономной области от 07.12.2023 </w:t>
            </w:r>
            <w:r w:rsidRPr="002106E0">
              <w:br/>
              <w:t>№ 532-пп»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24.10.2024 № 437-пп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67</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изменения в постановление правительства Еврейской автономной области от 10.10.2019 № 324-пп «О департаменте социальной защиты населения правительства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14.11.2024 № 450-пп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68</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постановление правительства Еврейской автономной области </w:t>
            </w:r>
            <w:r w:rsidRPr="002106E0">
              <w:br/>
              <w:t>от 19.12.2018 № 477-пп «Об отдельных вопросах защиты жилищных прав детей-сирот и детей, оставшихся без попечения родителей, на территории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14.11.2024 № 451-пп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изменения в Порядок обслуживания отдельных категорий граждан и сопровождающих их лиц автомобильным транспортом (социальным такси),</w:t>
            </w:r>
          </w:p>
          <w:p w:rsidR="00163F84" w:rsidRPr="002106E0" w:rsidRDefault="00163F84" w:rsidP="00835271">
            <w:pPr>
              <w:jc w:val="both"/>
            </w:pPr>
            <w:r w:rsidRPr="002106E0">
              <w:t>утвержденный постановлением правительства Еврейской автономной области от 06.03.2012 № 88-пп»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14.11.2024 № 460-пп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70</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утвержденную постановлением правительства Еврейской автономной области от 07.12.2023 </w:t>
            </w:r>
            <w:r w:rsidRPr="002106E0">
              <w:br/>
              <w:t>№ 532-пп»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21.11.2024 № 472-пп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71</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постановление правительства Еврейской автономной области </w:t>
            </w:r>
            <w:r w:rsidRPr="002106E0">
              <w:br/>
              <w:t>от 26.12.2023 № 610-пп «Об оказании государственной</w:t>
            </w:r>
          </w:p>
          <w:p w:rsidR="00163F84" w:rsidRPr="002106E0" w:rsidRDefault="00163F84" w:rsidP="00835271">
            <w:pPr>
              <w:jc w:val="both"/>
            </w:pPr>
            <w:r w:rsidRPr="002106E0">
              <w:t>социальной помощи на основании социального контракта»</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21.11.2024 № 473-пп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утвержденную постановлением правительства Еврейской автономной области </w:t>
            </w:r>
            <w:r w:rsidRPr="002106E0">
              <w:br/>
              <w:t>от 07.12.2023 № 514-пп»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09.12.2024 № 479-пп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73</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09.12.2024 № 480-пп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74</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«Доступная среда </w:t>
            </w:r>
            <w:r w:rsidRPr="002106E0">
              <w:br/>
              <w:t xml:space="preserve">в Еврейской автономной области» на 2024 –2028 годы, утвержденную постановлением правительства Еврейской автономной области от 07.12.2023 </w:t>
            </w:r>
            <w:r w:rsidRPr="002106E0">
              <w:br/>
              <w:t>№ 531-пп»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09.12.2024 № 486-пп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75</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утвержденную постановлением правительства Еврейской автономной области от 07.12.2023 </w:t>
            </w:r>
            <w:r w:rsidRPr="002106E0">
              <w:br/>
              <w:t>№ 532-пп»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16.12.2024 № 501-пп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lastRenderedPageBreak/>
              <w:t>76</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19.12.2024 № 506</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77</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государственную программу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утвержденную постановлением правительства Еврейской автономной области от 07.12.2023 № 514-пп»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23.12.2024 № 526-пп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78</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Порядок установления региональной социальной доплаты к пенсии и пересмотра ее размера на территории Еврейской автономной области, утвержденный постановлением правительства Еврейской автономной области </w:t>
            </w:r>
            <w:r w:rsidRPr="002106E0">
              <w:br/>
              <w:t>от 27.01.2022 № 27-пп»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23.12.2024 № 527-пп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дополнения в постановление правительства Еврейской автономной области </w:t>
            </w:r>
            <w:r w:rsidRPr="002106E0">
              <w:br/>
              <w:t>от 08.07.2014 № 323-пп «Об определении органа исполнительной власти Еврейской автономной области, уполномоченного на осуществление предусмотренных Федеральным законом от 28.12.2013 № 442-ФЗ «Об основах социального обслуживания граждан в Российской Федерации» полномочий в сфере социального обслуживания граждан, в том числе на признание граждан нуждающимися в социальном обслуживании, на составление индивидуальной программы предоставления социальных услуг, на осуществление регионального государственного контроля (надзора) в сфере социального обслуживания, а также организаций, уполномоченных на признание граждан нуждающимися в социальном обслуживании и на составление индивидуальной программы предоставления социальных услуг»</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23.12.2024 № 531-пп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80</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признании утратившими силу постановления правительства Еврейской автономной области и отдельного положения постановления правительства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23.12.2024 № 532-пп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81</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постановление правительства Еврейской автономной области </w:t>
            </w:r>
            <w:r w:rsidRPr="002106E0">
              <w:br/>
              <w:t>от 26.12.2023 № 610-пп «Об оказании государственной</w:t>
            </w:r>
          </w:p>
          <w:p w:rsidR="00163F84" w:rsidRPr="002106E0" w:rsidRDefault="00163F84" w:rsidP="00835271">
            <w:pPr>
              <w:jc w:val="both"/>
            </w:pPr>
            <w:r w:rsidRPr="002106E0">
              <w:t>социальной помощи на основании социального контракта»</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25.12.2024 № 535-пп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утвержденную постановлением правительства Еврейской автономной области от 07.12.2023 № 532-пп»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25.12.2024 № 537-пп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83</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«Доступная среда </w:t>
            </w:r>
            <w:r w:rsidRPr="002106E0">
              <w:br/>
              <w:t xml:space="preserve">в Еврейской автономной области» на 2024 –2028 годы, утвержденную постановлением правительства Еврейской автономной области от 07.12.2023 </w:t>
            </w:r>
            <w:r w:rsidRPr="002106E0">
              <w:br/>
              <w:t>№ 531-пп»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25.12.2024 № 538-пп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lastRenderedPageBreak/>
              <w:t>84</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дополнения в Порядок предоставления субсидии из областного бюджета за счет средств федерального и областного бюджетов единому институту развития в жилищной сфере на финансовое обеспечение затрат, связанных </w:t>
            </w:r>
            <w:r w:rsidRPr="002106E0">
              <w:br/>
              <w:t xml:space="preserve">с реализацией меры социальной поддержки семей, имеющих детей, в части погашения обязательств </w:t>
            </w:r>
            <w:r w:rsidRPr="002106E0">
              <w:br/>
              <w:t xml:space="preserve">по ипотечным жилищным кредитам (займам), утвержденный постановлением правительства Еврейской автономной области от 24.10.2024 </w:t>
            </w:r>
            <w:r w:rsidRPr="002106E0">
              <w:br/>
              <w:t>№ 427-пп»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25.12.2024 № 539-пп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85</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w:t>
            </w:r>
            <w:r w:rsidRPr="002106E0">
              <w:br/>
              <w:t>от 07.12.2023 № 527-пп»</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25.12.2024 № 540-пп</w:t>
            </w:r>
          </w:p>
        </w:tc>
      </w:tr>
      <w:tr w:rsidR="002106E0" w:rsidRPr="002106E0" w:rsidTr="00835271">
        <w:tc>
          <w:tcPr>
            <w:tcW w:w="9344" w:type="dxa"/>
            <w:gridSpan w:val="3"/>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rPr>
                <w:b/>
              </w:rPr>
            </w:pPr>
            <w:r w:rsidRPr="002106E0">
              <w:rPr>
                <w:b/>
              </w:rPr>
              <w:t>Постановление губернатора области</w:t>
            </w:r>
          </w:p>
        </w:tc>
      </w:tr>
      <w:tr w:rsidR="002106E0" w:rsidRPr="002106E0" w:rsidTr="00835271">
        <w:trPr>
          <w:trHeight w:val="281"/>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 «О признании утратившими силу некоторых постановлений губернатора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18.01.2024 № 11</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Порядка выплаты ежегодной выплаты лицам, награжденным почетным знаком «Материнская слава»</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23.04.2024 № 71</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некоторые постановления губернатора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23.04.2024 № 73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Порядок заключения договора о целевом обучении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w:t>
            </w:r>
            <w:r w:rsidRPr="002106E0">
              <w:br/>
              <w:t>в государственном органе Еврейской автономной области, утвержденный постановлением губернатора Еврейской автономной области от 19.07.2022 № 148»</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23.04.2024 № 74 </w:t>
            </w:r>
          </w:p>
        </w:tc>
      </w:tr>
      <w:tr w:rsidR="002106E0" w:rsidRPr="002106E0" w:rsidTr="00835271">
        <w:tc>
          <w:tcPr>
            <w:tcW w:w="9344" w:type="dxa"/>
            <w:gridSpan w:val="3"/>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rPr>
                <w:b/>
                <w:bCs/>
              </w:rPr>
            </w:pPr>
            <w:r w:rsidRPr="002106E0">
              <w:rPr>
                <w:b/>
              </w:rPr>
              <w:t>Распоряжение губернатора области</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создании рабочей группы по рассмотрению вопросов, связанных со снятием (приостановлением) региональных выплат военнослужащим, допустившим нарушение условий контракта, и членам их семей на территории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14.05.2024 № 133-рг</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осуществлении командировочных расходов за счет средств фонда непредвиденных расходов (резервного фонда)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23.05.2024 № 150-рг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финансировании участия сборной команды Еврейской автономной области в межрегиональном комплексном физкультурном мероприятии среди ветеранов специальной военной операции «Кубок Защитников Отечества» Дальневосточного федерального округа за счет средств фонда непредвиденных расходов (резервного фонда)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30.05.2024 № 162-рг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определении получателей компенсации, выплачиваемой из областного бюджета в 2024 году, на возмещение затрат, понесенных при предоставлении гражданам социальных услуг, предусмотренных индивидуальной программой предоставления социальных услуг»</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05.07.2024 № 200-рг</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lastRenderedPageBreak/>
              <w:t>5</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создании рабочей группы по вопросам, связанным </w:t>
            </w:r>
            <w:r w:rsidRPr="002106E0">
              <w:br/>
              <w:t>с системой профилактики социального сиротства»</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16.10.2024 № 314-рп</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распоряжение губернатора Еврейской автономной области от 10.11.2024 </w:t>
            </w:r>
            <w:r w:rsidRPr="002106E0">
              <w:br/>
              <w:t>№ 285-рг «О создании рабочей группы»</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27.11.2024 № 352-рп</w:t>
            </w:r>
          </w:p>
        </w:tc>
      </w:tr>
      <w:tr w:rsidR="002106E0" w:rsidRPr="002106E0" w:rsidTr="00835271">
        <w:tc>
          <w:tcPr>
            <w:tcW w:w="9344" w:type="dxa"/>
            <w:gridSpan w:val="3"/>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center"/>
            </w:pPr>
            <w:r w:rsidRPr="002106E0">
              <w:rPr>
                <w:b/>
              </w:rPr>
              <w:t>Распоряжение правительства области</w:t>
            </w:r>
          </w:p>
        </w:tc>
      </w:tr>
      <w:tr w:rsidR="002106E0" w:rsidRPr="002106E0" w:rsidTr="00835271">
        <w:trPr>
          <w:trHeight w:val="369"/>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Координационном совете по реализации Национальной стратегии действий в интересах женщин на 2023 – 2030 годы на территории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18.01.2024 № 12-рп </w:t>
            </w:r>
          </w:p>
        </w:tc>
      </w:tr>
      <w:tr w:rsidR="002106E0" w:rsidRPr="002106E0" w:rsidTr="00835271">
        <w:trPr>
          <w:trHeight w:val="369"/>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2</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внесении изменений в План мероприятий («дорожную карту») по созданию в 2023 году системы долговременного ухода за гражданами пожилого возраста и инвалидами, нуждающимися в уходе, в Еврейской автономной области, утвержденный распоряжением правительства Еврейской автономной области от 23.08.2023 № 376-рп»</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18.01.2024 № 13-рп</w:t>
            </w:r>
          </w:p>
        </w:tc>
      </w:tr>
      <w:tr w:rsidR="002106E0" w:rsidRPr="002106E0" w:rsidTr="00835271">
        <w:trPr>
          <w:trHeight w:val="369"/>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3</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«Об утверждении Плана мероприятий («дорожной карты») по созданию в 2024 году системы долговременного ухода за гражданами пожилого возраста и инвалидами, нуждающимися </w:t>
            </w:r>
            <w:r w:rsidRPr="002106E0">
              <w:br/>
              <w:t>в уходе, в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26.01.2024 № 37-рп </w:t>
            </w:r>
          </w:p>
        </w:tc>
      </w:tr>
      <w:tr w:rsidR="002106E0" w:rsidRPr="002106E0" w:rsidTr="00835271">
        <w:trPr>
          <w:trHeight w:val="369"/>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4</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назначении ликвидационной комиссии </w:t>
            </w:r>
            <w:r w:rsidRPr="002106E0">
              <w:br/>
              <w:t>по ликвидации областного государственного образовательного бюджетного учреждения для детей-сирот и детей, оставшихся без попечения родителей «Детский дом № 1», установлении порядка и сроков ликвидации указанного учреждения»</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06.02.2024 № 51-рп </w:t>
            </w:r>
          </w:p>
        </w:tc>
      </w:tr>
      <w:tr w:rsidR="002106E0" w:rsidRPr="002106E0" w:rsidTr="00835271">
        <w:trPr>
          <w:trHeight w:val="369"/>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5</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внесении изменений в распоряжение правительства Еврейской автономной области от 18.05.2022 № 131-рп </w:t>
            </w:r>
            <w:r w:rsidRPr="002106E0">
              <w:br/>
              <w:t>«О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20.02.2024 № 86-рп</w:t>
            </w:r>
          </w:p>
        </w:tc>
      </w:tr>
      <w:tr w:rsidR="002106E0" w:rsidRPr="002106E0" w:rsidTr="00835271">
        <w:trPr>
          <w:trHeight w:val="369"/>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6</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«Об утверждении региональной программы Еврейской автономной области «Поэтапная ликвидация до 2030 года образовавшейся задолженности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2024 – 2030 годы»</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01.03.2024 № 121-рп</w:t>
            </w:r>
          </w:p>
        </w:tc>
      </w:tr>
      <w:tr w:rsidR="002106E0" w:rsidRPr="002106E0" w:rsidTr="00835271">
        <w:trPr>
          <w:trHeight w:val="369"/>
        </w:trPr>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7</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внесении изменения в распоряжение правительства Еврейской автономной области от 06.02.2024 № 51-рп </w:t>
            </w:r>
            <w:r w:rsidRPr="002106E0">
              <w:br/>
              <w:t>«О назначении ликвидационной комиссии по ликвидации областного государственного образовательного бюджетного учреждения для детей-сирот и детей, оставшихся без попечения родителей «Детский дом № 1», установлении порядка и сроков ликвидации указанного учреждения»</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13.03.2024 № 136-рп </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распоряжение правительства Еврейской автономной области от 02.06.2021 № 172-рп </w:t>
            </w:r>
            <w:r w:rsidRPr="002106E0">
              <w:br/>
              <w:t xml:space="preserve">«Об определении органа исполнительной власти Еврейской автономной области, уполномоченного на информационное взаимодействие с оператором Единой государственной информационной системы социального обеспечения при внесении сведений о гражданах, ограниченных в </w:t>
            </w:r>
            <w:r w:rsidRPr="002106E0">
              <w:lastRenderedPageBreak/>
              <w:t>дееспособности или признанных недееспособными, и их законных представителях, о гражданах, лишенных родительских прав»</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22.03.2024 № 146-рп</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9</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w:t>
            </w:r>
            <w:r w:rsidRPr="002106E0">
              <w:br/>
              <w:t xml:space="preserve">в распоряжение правительства Еврейской автономной области от 31.08.2023 № 383-рп «Об утверждении модели системы долговременного ухода за гражданами пожилого возраста и инвалидами, нуждающимися </w:t>
            </w:r>
            <w:r w:rsidRPr="002106E0">
              <w:br/>
              <w:t>в уходе,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08.04.2024 №176-рп</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10</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дополнения </w:t>
            </w:r>
            <w:r w:rsidRPr="002106E0">
              <w:br/>
              <w:t xml:space="preserve">в Порядок выплаты на территории Еврейской автономной области единовременной материальной помощи членам семей отдельных категорий граждан, погибших (умерших) при участии в специальной военной операции, утвержденный распоряжением правительства Еврейской автономной области </w:t>
            </w:r>
            <w:r w:rsidRPr="002106E0">
              <w:br/>
              <w:t>от 18.05.2022 №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09.04.2024 № 184-рп </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11</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распоряжение правительства Еврейской автономной области </w:t>
            </w:r>
            <w:r w:rsidRPr="002106E0">
              <w:br/>
              <w:t xml:space="preserve">от 31.08.2023 № 383-рп «Об утверждении модели системы долговременного ухода за гражданами пожилого возраста и инвалидами, нуждающимися </w:t>
            </w:r>
            <w:r w:rsidRPr="002106E0">
              <w:br/>
              <w:t>в уходе,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15.04.2024 № 195-рп </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«Об определении органа исполнительной власти Еврейской автономной области, уполномоченного на размещение в государственной информационной системе «Единая централизованная цифровая платформа в социальной сфере» сведений о детях-сиротах и детях, оставшихся без попечения родителей, лицах из числа детей-сирот и детей, оставшихся без попечения родителей, лицах, которые относились </w:t>
            </w:r>
            <w:r w:rsidRPr="002106E0">
              <w:br/>
              <w:t>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23.04.2024 № 207-рп</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План мероприятий («дорожную карту») по созданию в 2024 году системы долговременного ухода за гражданами пожилого возраста и инвалидами, нуждающимися в уходе, </w:t>
            </w:r>
            <w:r w:rsidRPr="002106E0">
              <w:br/>
              <w:t>в Еврейской автономной области, утвержденный распоряжением правительства Еврейской автономной области от 26.01.2024 № 37-рп»</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08.05.2024 № 228-рп</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распоряжение правительства Еврейской автономной области </w:t>
            </w:r>
            <w:r w:rsidRPr="002106E0">
              <w:br/>
              <w:t>от 18.05.2022 №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16.05.2024 № 244-рп </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распоряжение правительства Еврейской автономной области от 20.09.2023 № 412-рп </w:t>
            </w:r>
            <w:r w:rsidRPr="002106E0">
              <w:br/>
            </w:r>
            <w:r w:rsidRPr="002106E0">
              <w:lastRenderedPageBreak/>
              <w:t>«Об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2023/2024 года»</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 xml:space="preserve">от 10.06.2024 № 277-рп </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дополнения в распоряжение правительства Еврейской автономной области </w:t>
            </w:r>
            <w:r w:rsidRPr="002106E0">
              <w:br/>
              <w:t xml:space="preserve">от 18.05.2022 №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 </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06.08.2024 № 343-рп</w:t>
            </w:r>
          </w:p>
        </w:tc>
      </w:tr>
      <w:tr w:rsidR="002106E0" w:rsidRPr="002106E0" w:rsidTr="00835271">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Плана мероприятий («дорожной карты») по развитию сопровождаемого проживания инвалидов на территории Еврейской автономной области до 2026 года»</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26.09.2024 № 402-рп</w:t>
            </w:r>
          </w:p>
        </w:tc>
      </w:tr>
      <w:tr w:rsidR="002106E0" w:rsidRPr="002106E0" w:rsidTr="00835271">
        <w:trPr>
          <w:trHeight w:val="369"/>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18</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создании рабочей группы по развитию сопровождаемого проживания инвалидов на территории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18.10.2024 № 418-рп</w:t>
            </w:r>
          </w:p>
        </w:tc>
      </w:tr>
      <w:tr w:rsidR="002106E0" w:rsidRPr="002106E0" w:rsidTr="00835271">
        <w:trPr>
          <w:trHeight w:val="369"/>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Порядка определения нуждаемости инвалида в сопровождаемом проживании, в том числе объема, периодичности и продолжительности предоставляемых ему услуг, 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30.10.2024 № 428-рп</w:t>
            </w:r>
          </w:p>
        </w:tc>
      </w:tr>
      <w:tr w:rsidR="002106E0" w:rsidRPr="002106E0" w:rsidTr="00835271">
        <w:trPr>
          <w:trHeight w:val="369"/>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20</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2024/2025 года»</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28.11.2024 № 454-рп</w:t>
            </w:r>
          </w:p>
        </w:tc>
      </w:tr>
      <w:tr w:rsidR="002106E0" w:rsidRPr="002106E0" w:rsidTr="00835271">
        <w:trPr>
          <w:trHeight w:val="369"/>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21</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«Об утверждении Плана мероприятий («дорожной карты») по созданию в 2025 году системы долговременного ухода за гражданами пожилого возраста и инвалидами, нуждающимися в уходе, </w:t>
            </w:r>
            <w:r w:rsidRPr="002106E0">
              <w:br/>
              <w:t>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20.12.2024 № 487-рп</w:t>
            </w:r>
          </w:p>
        </w:tc>
      </w:tr>
      <w:tr w:rsidR="002106E0" w:rsidRPr="002106E0" w:rsidTr="00835271">
        <w:trPr>
          <w:trHeight w:val="369"/>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Перечня мероприятий (результатов), при реализации которых возникают расходные обязательства Еврейской автономной области, в целях софинансирования которых предоставляются субсидии</w:t>
            </w:r>
          </w:p>
          <w:p w:rsidR="00163F84" w:rsidRPr="002106E0" w:rsidRDefault="00163F84" w:rsidP="00835271">
            <w:pPr>
              <w:jc w:val="both"/>
            </w:pPr>
            <w:r w:rsidRPr="002106E0">
              <w:t>из федерального бюджета областному бюджету, возникающих при реализации государственных программ (подпрограмм) Еврейской автономной области, по формированию системы комплексной реабилитации и абилитации инвалидов, в том числе детей-инвалидов»</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23.12.2024 № 491-рп</w:t>
            </w:r>
          </w:p>
        </w:tc>
      </w:tr>
      <w:tr w:rsidR="002106E0" w:rsidRPr="002106E0" w:rsidTr="00835271">
        <w:trPr>
          <w:trHeight w:val="369"/>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23</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распоряжение правительства Еврейской автономной области </w:t>
            </w:r>
            <w:r w:rsidRPr="002106E0">
              <w:br/>
              <w:t>от 28.11.2024 № 454-рп «Об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2024/2025 года»</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28.12.2024 № 510-рп</w:t>
            </w:r>
          </w:p>
        </w:tc>
      </w:tr>
      <w:tr w:rsidR="002106E0" w:rsidRPr="002106E0" w:rsidTr="00835271">
        <w:tc>
          <w:tcPr>
            <w:tcW w:w="9344" w:type="dxa"/>
            <w:gridSpan w:val="3"/>
            <w:tcBorders>
              <w:top w:val="single" w:sz="4" w:space="0" w:color="auto"/>
              <w:left w:val="single" w:sz="4" w:space="0" w:color="auto"/>
              <w:bottom w:val="single" w:sz="4" w:space="0" w:color="auto"/>
              <w:right w:val="single" w:sz="4" w:space="0" w:color="auto"/>
            </w:tcBorders>
          </w:tcPr>
          <w:p w:rsidR="00163F84" w:rsidRPr="002106E0" w:rsidRDefault="00163F84" w:rsidP="00835271">
            <w:pPr>
              <w:ind w:left="-35" w:firstLine="35"/>
              <w:jc w:val="center"/>
              <w:rPr>
                <w:bCs/>
              </w:rPr>
            </w:pPr>
            <w:r w:rsidRPr="002106E0">
              <w:rPr>
                <w:b/>
                <w:bCs/>
              </w:rPr>
              <w:t>Приказы департамента</w:t>
            </w:r>
            <w:r w:rsidRPr="002106E0">
              <w:rPr>
                <w:b/>
              </w:rPr>
              <w:t>, носящие нормативный характер</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w:t>
            </w:r>
            <w:r w:rsidRPr="002106E0">
              <w:br/>
              <w:t xml:space="preserve">к категории детей-сирот и детей, оставшихся без попечения родителей, лиц из числа детей-сирот и детей, оставшихся без </w:t>
            </w:r>
            <w:r w:rsidRPr="002106E0">
              <w:lastRenderedPageBreak/>
              <w:t>попечения родителей, и достигли возраста 23 лет, или об отказе в ее предоставлении»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lastRenderedPageBreak/>
              <w:t xml:space="preserve">от 09.01.2024 № 4/24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2</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конкурсе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начальником департамента социальной защиты населения правительства Еврейской автономной области (Зарегистрировано в юридическом управлении аппарата губернатора и правительства ЕАО 23.01.2024 № 2)</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23.01.2024 № 206/24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3</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создании межведомственной комиссии, рассматривающей вопросы оказания государственной социальной помощи на основании социального контракта»</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30.01.2024 № 288/24</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4</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признании утратившим силу приказа комитета социальной защиты населения правительства Еврейской автономной области от 31.07.2019 № 314 «О внесении изменений и дополнения в Методику проведения конкурса на замещение вакантной должности государственной гражданской службы Еврейской автономной области в комитете социальной защиты населения правительства Еврейской автономной области, за исключением должности, назначение на которую и освобождение от которой осуществляется губернатором Еврейской автономной области, утвержденную приказом комитета социальной защиты населения правительства Еврейской автономной области от 11.01.2019 № 1 «О конкурсе на замещение вакантной должности государственной гражданской службы Еврейской автономной области в комитете социальной защиты населения правительства Еврейской автономной области, за исключением должности, назначение на которую и освобождение от которой осуществляется губернатором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15.02.2024 № 518/24</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5</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назначении ответственных лиц за размещение в государственной информационной системе «Единая централизованная цифровая платформа в социальной сфере» сведений о гражданах, ограниченных в дееспособности или признанных недееспособными, и их законных представителях»</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21.02.2024 № 608/24 </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6</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shd w:val="clear" w:color="FFFFFF" w:themeColor="background1" w:fill="FFFFFF" w:themeFill="background1"/>
              <w:jc w:val="both"/>
            </w:pPr>
            <w:r w:rsidRPr="002106E0">
              <w:t>«О признании утратившим силу приказа департамента социальной защиты населения правительства ЕАО от 27.01.2023 № 157/23 «Об утверждении формы сертификата для предоставления социальной выплаты на приобретение жилого помещения на территории Еврейской автономной области в собственность»</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30.01.2024 № 291/24</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7</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shd w:val="clear" w:color="FFFFFF" w:themeColor="background1" w:fill="FFFFFF" w:themeFill="background1"/>
              <w:jc w:val="both"/>
            </w:pPr>
            <w:r w:rsidRPr="002106E0">
              <w:t xml:space="preserve">«О признании утратившим силу приказа департамента социальной защиты населения правительства ЕАО </w:t>
            </w:r>
            <w:r w:rsidRPr="002106E0">
              <w:br/>
              <w:t>от 12.01.2023 № 24/23 «Об утверждении формы заявления о предоставлении социальной выплаты на приобретение жилого помещения на территории Еврейской автономной области в собственность»</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от 30.01.2024 № 157/24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 xml:space="preserve">«О внесении изменения в приказ департамента социальной защиты населения правительства Еврейской автономной области от 22.07.2022 № 1928 «Об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w:t>
            </w:r>
            <w:r w:rsidRPr="002106E0">
              <w:lastRenderedPageBreak/>
              <w:t xml:space="preserve">Еврейской автономной области </w:t>
            </w:r>
            <w:r w:rsidRPr="002106E0">
              <w:br/>
              <w:t>к совершению коррупционных правонарушений и перечня сведений, содержащихся в уведомлениях о таких фактах»</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lastRenderedPageBreak/>
              <w:t xml:space="preserve"> от 26.03.2024 № 974/24 </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9</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«Организация обслуживания отдельных категорий граждан и сопровождающих их лиц легковым автомобильным транспортом (социальное такси) в соответствии с законодательством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 xml:space="preserve"> от 04.04.2024 № 2</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10</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форм документов, применяемых для предоставления подарочного комплекта «Подарок новорожденному»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03.06.2024 № 1535/24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11</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формы заявления об обеспечении продуктами питания или денежной компенсацией на их приобретение»</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03.06.2024 № 1537/24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формы заявления о выдаче разрешения на раздельное проживание попечителей и их несовершеннолетних подопечных, достигших шестнадцатилетнего возраста»</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10.06.2024 № 1610/24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формы заявления о выдаче согласия на контакты с ребенком»</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10.06.2024 № 1611/24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 внесении изменения в приказ департамента социальной защиты населения правительства Еврейской автономной области от 09.01.2024 № 4/24 «О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18.06.2024 № 1662/24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«Оказание государственной социальной помощи на основании социального контракта»</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28.06.2024 № 3</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 внесении изменения в форму заявления о выдаче разрешения на раздельное проживание попечителей и их несовершеннолетних подопечных, достигших шестнадцатилетнего возраста, утвержденную приказом департамента социальной защиты населения правительства Еврейской автономной области от 10.06.2024 № 1610/24»</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02.07.2024 № 1775/24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 внесении изменения и дополнения в приказ комитета социальной защиты населения правительства Еврейской автономной области от 08.02.2021 № 312 «Об утверждении Порядка формирования и ведения, формы реестра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02.07.2024 № 1776/24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lastRenderedPageBreak/>
              <w:t>18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Порядка расходования областными государственными учреждениями социального обслуживания населения, функции и полномочия учредителя которых осуществляет департамент социальной защиты населения правительства Еврейской автономной области, средств, образовавшихся в результате взимания платы за предоставление социальных услуг»</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04.07.2024 № 1806/24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19</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"Принятие решения о предоставлении места на медико-социальной койке для лиц, оказавшихся в трудной жизненной ситуации»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08.07.2024 № 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20</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 внесении изменений в приказ комитета социальной защиты населения правительства Еврейской автономной области от 08.02.2021 № 312 «Об утверждении Порядка формирования и ведения, формы реестра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11.07.2024 № 1881/24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21</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 внесении изменений и дополнений в Порядок выдачи предварительного разрешения на распоряжение опекунами или попечителями, законными представителями доходами соответственно подопечных, несовершеннолетних, в том числе доходами, причитающимися подопечным, несовершеннолетним от управления их имуществом, утвержденный приказом департамента социальной защиты населения правительства Еврейской автономной области от 26.11.2021 № 3234»</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shd w:val="clear" w:color="FFFFFF" w:themeColor="background1" w:fill="FFFFFF" w:themeFill="background1"/>
              <w:jc w:val="both"/>
            </w:pPr>
            <w:r w:rsidRPr="002106E0">
              <w:t>от 15.07.2024 № 1895/24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22</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признании утратившим силу приказа комитета социальной защиты населения правительства Еврейской автономной области от 13.05.2020 № 1390 «Об утверждении административного регламента предоставления государственной услуги «Предоставление ежемесячной денежной выплаты на ребенка в возрасте от трех до семи лет включительно»</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w:t>
            </w:r>
            <w:r w:rsidRPr="002106E0">
              <w:rPr>
                <w:lang w:eastAsia="en-US"/>
              </w:rPr>
              <w:t>т 13.08.2024 № 2159/24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отдельных вопросах реализации статьи 8.1 Федерального закона от 21.12.1996 № 159-ФЗ «О дополнительных гарантиях по социальной поддержке детей-сирот и детей, оставшихся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16.08.2024 № 2182/24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«Выплата ежегодной единовременной денежной выплаты лицам, награжденным Почетным знаком Еврейской автономной области «Материнская слава»</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18.08.2024 № 5</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и дополнений в Порядок выдачи предварительного разрешения на распоряжение опекунами или попечителями, законными представителями доходами соответственно подопечных, несовершеннолетних, в том числе доходами, причитающимися подопечным, несовершеннолетним от управления их имуществом, утвержденный приказом департамента социальной защиты населения правительства Еврейской автономной области от 26.11.2021 № 3234»</w:t>
            </w:r>
          </w:p>
          <w:p w:rsidR="00163F84" w:rsidRPr="002106E0" w:rsidRDefault="00163F84" w:rsidP="00835271">
            <w:pPr>
              <w:jc w:val="both"/>
            </w:pPr>
            <w:r w:rsidRPr="002106E0">
              <w:lastRenderedPageBreak/>
              <w:t>(Приказ прошел государственную регистрацию 26.08.2024 N 57)</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23.08.2024 № 2217/24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создании комиссии по рассмотрению вопросов о приеме </w:t>
            </w:r>
            <w:r w:rsidRPr="002106E0">
              <w:br/>
              <w:t>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27.08.2024 № 2252/24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определении условий временного выбытия гражданина из стационарной организации социального обслуживания, предназначенной для лиц, страдающих психическими расстройствами, на период свыше 90 календарных дней подряд»</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от 28.08.2024 </w:t>
            </w:r>
            <w:r w:rsidRPr="002106E0">
              <w:br/>
              <w:t>№ 2276/24</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приказ департамента социальной защиты населения правительства Еврейской автономной области от 27.08.2024 </w:t>
            </w:r>
            <w:r w:rsidRPr="002106E0">
              <w:br/>
              <w:t>№ 2252/24 «О создании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03.09.2024 № 2337/24</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"Оказание социальной помощи студенческим семьям, имеющим детей»</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03.10.2024 № 6</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30</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"Предоставление ежегодной денежной выплаты гражданам, награжденным нагрудным знаком «Почетный донор России» или «Почетный донор СССР»</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07.10.2024 № 7</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31</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и дополнений в некоторые приказы департамента социальной защиты населения правительства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09.10.2024 № 2717/2024</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"Выдача согласия на контакты ребенка с родителями, родительские права которых ограничены судом, в случаях, установленных законодательством»</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22.10.2024 № 8</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33</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«Выдача справки о признании семьи или одиноко проживающего гражданина малоимущими»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22.10.2024 № 9</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34</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признании утратившими силу приказа комитета социальной защиты населения правительства Еврейской автономной области от 12.11.2020 № 3121 «О внесении изменений в административный регламент предоставления государственной услуги «Предоставление ежемесячной денежной выплаты на ребенка в возрасте от трех до семи лет включительно», утвержденный приказом комитета социальной защиты населения правительства Еврейской автономной области от 13.05.2020 № 1390» и некоторых приказов департамента </w:t>
            </w:r>
            <w:r w:rsidRPr="002106E0">
              <w:lastRenderedPageBreak/>
              <w:t>социальной защиты населения правительства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28.10.2024 № 2936</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35</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Положение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в департаменте социальной защиты населения правительства Еврейской автономной области, за исключением государственных гражданских служащих Еврейской автономной области, назначение на должность которых осуществляет губернатор Еврейской автономной области, и урегулированию конфликта интересов, утвержденное приказом департамента социальной защиты населения правительства Еврейской автономной области от 29.08.2022 № 2276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в департаменте социальной защиты населения правительства Еврейской автономной области, за исключением государственных гражданских служащих Еврейской автономной области, назначение на должность которых осуществляет губернатор Еврейской автономной области, и урегулированию конфликта интересов»</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29.10.2024 № 2941</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36</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«Выдача разрешения на раздельное проживание попечителей с несовершеннолетними подопечными, достигшими шестнадцатилетнего возраста»</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29.10.2024 № 10</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37</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«Об утверждении Порядка предоставления инвалиду, признанному нуждающимся в сопровождаемом проживании, услуг по сопровождаемому проживанию инвалидов и перечня организаций для оказания услуг по сопровождаемому проживанию инвалидов» (Приказ прошел государственную регистрацию 30.10.2024 </w:t>
            </w:r>
            <w:r w:rsidRPr="002106E0">
              <w:br/>
              <w:t>№ 64)</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30.10.2024 № 2947</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38</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«Назначение и выплата ежемесячной денежной выплаты семьям, нуждающимся в социальной поддержке, при рождении (усыновлении) третьего ребенка или последующих детей до достижения ребенком возраста трех лет </w:t>
            </w:r>
            <w:r w:rsidRPr="002106E0">
              <w:br/>
              <w:t>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31.10.2024 № 11</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формы заявки на предоставление субсидии из областного бюджета за счет средств федерального и областного бюджетов единому институту развития в жилищной сфере на финансовое обеспечение затрат, связанных с реализацией меры социальной поддержки семей, имеющих детей, в части погашения обязательств по ипотечным жилищным кредитам (займам)»</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01.11.2024 № 2998</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40</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приказ департамента социальной защиты населения правительства Еврейской автономной </w:t>
            </w:r>
            <w:r w:rsidRPr="002106E0">
              <w:lastRenderedPageBreak/>
              <w:t xml:space="preserve">области от 26.07.2021 № 2091 «Об утверждении формы заявления о предоставлении комнаты или части комнаты в общежитиях государственного специализированного жилищного фонда Еврейской автономной области лицам, указанным в части 13 статьи 6 закона Еврейской автономной области от 28.03.2014 № 488-ОЗ </w:t>
            </w:r>
            <w:r w:rsidRPr="002106E0">
              <w:br/>
              <w:t>«О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lastRenderedPageBreak/>
              <w:t>от 21.10.2024 № 3199</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41</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и дополнений в некоторые приказы комитета социальной защиты населения правительства Еврейской автономной области и департамента социальной защиты населения правительства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21.11.2024 № 3200</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и дополнений в приказ департамента социальной защиты населения правительства Еврейской автономной области </w:t>
            </w:r>
            <w:r w:rsidRPr="002106E0">
              <w:br/>
              <w:t>от 09.01.2024 № 4/24 «О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21.10.2024 № 3201</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43</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 на территории Еврейской автономной области на 2025 год»</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03.12.2024 № 3292</w:t>
            </w:r>
          </w:p>
        </w:tc>
      </w:tr>
      <w:tr w:rsidR="002106E0" w:rsidRPr="002106E0" w:rsidTr="00835271">
        <w:trPr>
          <w:trHeight w:val="322"/>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44</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состав межведомственной комиссии, рассматривающей вопросы оказания государственной социальной помощи на основании социального контракта, утвержденный приказом департамента социальной защиты населения правительства Еврейской автономной области </w:t>
            </w:r>
            <w:r w:rsidRPr="002106E0">
              <w:br/>
              <w:t>от 30.01.2024 № 288/24 «О создании межведомственной комиссии, рассматривающей вопросы оказания государственной социальной помощи на основании социального контракта2</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20.12.2024 № 3274</w:t>
            </w:r>
          </w:p>
        </w:tc>
      </w:tr>
      <w:tr w:rsidR="002106E0" w:rsidRPr="002106E0" w:rsidTr="00835271">
        <w:tc>
          <w:tcPr>
            <w:tcW w:w="9344" w:type="dxa"/>
            <w:gridSpan w:val="3"/>
            <w:tcBorders>
              <w:top w:val="single" w:sz="4" w:space="0" w:color="auto"/>
              <w:left w:val="single" w:sz="4" w:space="0" w:color="auto"/>
              <w:bottom w:val="single" w:sz="4" w:space="0" w:color="auto"/>
              <w:right w:val="single" w:sz="4" w:space="0" w:color="auto"/>
            </w:tcBorders>
          </w:tcPr>
          <w:p w:rsidR="00163F84" w:rsidRPr="002106E0" w:rsidRDefault="00163F84" w:rsidP="00835271">
            <w:pPr>
              <w:tabs>
                <w:tab w:val="left" w:pos="305"/>
              </w:tabs>
              <w:ind w:hanging="152"/>
              <w:jc w:val="center"/>
              <w:rPr>
                <w:b/>
              </w:rPr>
            </w:pPr>
            <w:r w:rsidRPr="002106E0">
              <w:rPr>
                <w:b/>
              </w:rPr>
              <w:t>Законы области</w:t>
            </w:r>
          </w:p>
        </w:tc>
      </w:tr>
      <w:tr w:rsidR="002106E0" w:rsidRPr="002106E0" w:rsidTr="00835271">
        <w:tc>
          <w:tcPr>
            <w:tcW w:w="675" w:type="dxa"/>
            <w:tcBorders>
              <w:top w:val="single" w:sz="4" w:space="0" w:color="auto"/>
              <w:left w:val="single" w:sz="4" w:space="0" w:color="auto"/>
              <w:bottom w:val="single" w:sz="4" w:space="0" w:color="auto"/>
              <w:right w:val="single" w:sz="4" w:space="0" w:color="auto"/>
            </w:tcBorders>
          </w:tcPr>
          <w:p w:rsidR="00163F84" w:rsidRPr="002106E0" w:rsidRDefault="00163F84" w:rsidP="00835271">
            <w:r w:rsidRPr="002106E0">
              <w:t>1</w:t>
            </w:r>
          </w:p>
        </w:tc>
        <w:tc>
          <w:tcPr>
            <w:tcW w:w="6833"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«О внесении изменения в статью 5 закона ЕАО «О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163F84" w:rsidRPr="002106E0" w:rsidRDefault="00163F84" w:rsidP="00835271">
            <w:pPr>
              <w:jc w:val="both"/>
            </w:pPr>
            <w:r w:rsidRPr="002106E0">
              <w:t xml:space="preserve">от 31.01.2024 № 370-ОЗ </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некоторые законы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27.03.2024 № 380-ОЗ</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 «О внесении изменений в закон ЕАО </w:t>
            </w:r>
            <w:r w:rsidRPr="002106E0">
              <w:br/>
              <w:t>«О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29.05.2024 № 394-ОЗ</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lastRenderedPageBreak/>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 «О внесении изменений в закон ЕАО </w:t>
            </w:r>
            <w:r w:rsidRPr="002106E0">
              <w:br/>
              <w:t>«О мерах социальной поддержки отдельных категорий граждан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29.05.2024 № 399-ОЗ</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5</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статью 7 закона ЕАО </w:t>
            </w:r>
            <w:r w:rsidRPr="002106E0">
              <w:br/>
              <w:t>«О дополнительных мерах социальной поддержки семей, имеющих детей»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26.06.2024 №  416-ОЗ</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6</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многодетных семьях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26.06.2024 № 418-ОЗ</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7</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закон ЕАО «О дополнительных гарантиях ветеранам боевых действий, членам их семей и общественным объединениям инвалидов и ветеранов боевых действий»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11.07.2024 № 430-ОЗ</w:t>
            </w:r>
          </w:p>
        </w:tc>
      </w:tr>
      <w:tr w:rsidR="002106E0" w:rsidRPr="002106E0" w:rsidTr="00835271">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мере социальной поддержки семей, имеющих детей, в части погашения обязательств по ипотечным жилищным кредитам (займам)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11.07.2024 № 431-ОЗ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закон ЕАО «О ежемесячной доплате к пенсии отдельным категориям граждан»</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11.07.2024 № 432-ОЗ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10</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статью 7 закона ЕАО </w:t>
            </w:r>
            <w:r w:rsidRPr="002106E0">
              <w:br/>
              <w:t>«О правительстве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25.09.2024 № 443-ОЗ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11</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статью 6 закона ЕАО </w:t>
            </w:r>
            <w:r w:rsidRPr="002106E0">
              <w:br/>
              <w:t>«О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25.09.2024 № 444-ОЗ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12</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закон ЕАО «О порядке и условиях выдачи разрешения на вступление в брак лиц, не достигших возраста шестнадцати лет»</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30.10.2024 № 459-ОЗ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13</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«Об индексации размеров денежных выплат, установленных некоторыми законами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30.10.2024 № 461-ОЗ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14</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статью 5 закона ЕАО </w:t>
            </w:r>
            <w:r w:rsidRPr="002106E0">
              <w:br/>
              <w:t>«Об отдельных вопросах охраны здоровья граждан на территории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27.11.2024 № 470-ОЗ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15</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признании утратившими силу некоторых законов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27.11.2024 № 473-ОЗ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16</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 внесении изменений в некоторые законы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27.11.2024 № 474-ОЗ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17</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изменений в закон ЕАО «О ежемесячном пособии в связи с рождением и воспитанием ребенка </w:t>
            </w:r>
            <w:r w:rsidRPr="002106E0">
              <w:br/>
              <w:t>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27.11.2024 № 475-ОЗ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18</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статью 1 закона ЕАО </w:t>
            </w:r>
            <w:r w:rsidRPr="002106E0">
              <w:br/>
              <w:t>«О дополнительных гарантиях ветеранам боевых действий, членам их семей и общественным объединениям инвалидов и ветеранов боевых действий»</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17.12.2024 № 490-ОЗ</w:t>
            </w:r>
          </w:p>
        </w:tc>
      </w:tr>
      <w:tr w:rsidR="002106E0" w:rsidRPr="002106E0" w:rsidTr="00835271">
        <w:trPr>
          <w:trHeight w:val="276"/>
        </w:trPr>
        <w:tc>
          <w:tcPr>
            <w:tcW w:w="675"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r w:rsidRPr="002106E0">
              <w:t>19</w:t>
            </w:r>
          </w:p>
        </w:tc>
        <w:tc>
          <w:tcPr>
            <w:tcW w:w="6833"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 xml:space="preserve">«О внесении изменения в статью 6 закона ЕАО </w:t>
            </w:r>
            <w:r w:rsidRPr="002106E0">
              <w:br/>
              <w:t xml:space="preserve">«Об оказании бесплатной юридической помощи </w:t>
            </w:r>
            <w:r w:rsidRPr="002106E0">
              <w:br/>
              <w:t>в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163F84" w:rsidRPr="002106E0" w:rsidRDefault="00163F84" w:rsidP="00835271">
            <w:pPr>
              <w:jc w:val="both"/>
            </w:pPr>
            <w:r w:rsidRPr="002106E0">
              <w:t>от 17.12.2024 № 491-ОЗ</w:t>
            </w:r>
          </w:p>
        </w:tc>
      </w:tr>
    </w:tbl>
    <w:p w:rsidR="00B16DEF" w:rsidRPr="002106E0" w:rsidRDefault="00B16DEF">
      <w:pPr>
        <w:shd w:val="clear" w:color="auto" w:fill="FFFFFF" w:themeFill="background1"/>
        <w:ind w:firstLine="180"/>
        <w:jc w:val="center"/>
        <w:rPr>
          <w:b/>
          <w:sz w:val="28"/>
          <w:szCs w:val="28"/>
        </w:rPr>
      </w:pPr>
    </w:p>
    <w:p w:rsidR="00B16DEF" w:rsidRPr="002106E0" w:rsidRDefault="00B16DEF">
      <w:pPr>
        <w:shd w:val="clear" w:color="auto" w:fill="FFFFFF" w:themeFill="background1"/>
        <w:ind w:firstLine="180"/>
        <w:jc w:val="center"/>
        <w:rPr>
          <w:b/>
          <w:sz w:val="28"/>
          <w:szCs w:val="28"/>
        </w:rPr>
      </w:pPr>
    </w:p>
    <w:p w:rsidR="00B16DEF" w:rsidRPr="002106E0" w:rsidRDefault="00B16DEF">
      <w:pPr>
        <w:shd w:val="clear" w:color="auto" w:fill="FFFFFF" w:themeFill="background1"/>
        <w:tabs>
          <w:tab w:val="left" w:pos="5770"/>
        </w:tabs>
        <w:ind w:firstLine="180"/>
        <w:rPr>
          <w:sz w:val="28"/>
          <w:szCs w:val="28"/>
        </w:rPr>
      </w:pPr>
    </w:p>
    <w:sectPr w:rsidR="00B16DEF" w:rsidRPr="002106E0">
      <w:headerReference w:type="even" r:id="rId9"/>
      <w:headerReference w:type="default" r:id="rId10"/>
      <w:pgSz w:w="11906" w:h="16838"/>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7F" w:rsidRDefault="0059647F">
      <w:r>
        <w:separator/>
      </w:r>
    </w:p>
  </w:endnote>
  <w:endnote w:type="continuationSeparator" w:id="0">
    <w:p w:rsidR="0059647F" w:rsidRDefault="0059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auto"/>
    <w:pitch w:val="default"/>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7F" w:rsidRDefault="0059647F">
      <w:r>
        <w:separator/>
      </w:r>
    </w:p>
  </w:footnote>
  <w:footnote w:type="continuationSeparator" w:id="0">
    <w:p w:rsidR="0059647F" w:rsidRDefault="0059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9B" w:rsidRDefault="0038439B">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8439B" w:rsidRDefault="0038439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9B" w:rsidRDefault="0038439B">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106E0">
      <w:rPr>
        <w:rStyle w:val="af6"/>
        <w:noProof/>
      </w:rPr>
      <w:t>59</w:t>
    </w:r>
    <w:r>
      <w:rPr>
        <w:rStyle w:val="af6"/>
      </w:rPr>
      <w:fldChar w:fldCharType="end"/>
    </w:r>
  </w:p>
  <w:p w:rsidR="0038439B" w:rsidRDefault="0038439B">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EF"/>
    <w:rsid w:val="000015C6"/>
    <w:rsid w:val="00061FB7"/>
    <w:rsid w:val="000B3931"/>
    <w:rsid w:val="000F392C"/>
    <w:rsid w:val="00127547"/>
    <w:rsid w:val="00163F84"/>
    <w:rsid w:val="00207F87"/>
    <w:rsid w:val="002106E0"/>
    <w:rsid w:val="00240010"/>
    <w:rsid w:val="00285FF2"/>
    <w:rsid w:val="00305ADA"/>
    <w:rsid w:val="00337684"/>
    <w:rsid w:val="0038439B"/>
    <w:rsid w:val="00403733"/>
    <w:rsid w:val="00432B8A"/>
    <w:rsid w:val="0044063B"/>
    <w:rsid w:val="00593F77"/>
    <w:rsid w:val="0059647F"/>
    <w:rsid w:val="006464BF"/>
    <w:rsid w:val="006C3781"/>
    <w:rsid w:val="00780A87"/>
    <w:rsid w:val="007829DE"/>
    <w:rsid w:val="00803AA0"/>
    <w:rsid w:val="00844022"/>
    <w:rsid w:val="008B65F0"/>
    <w:rsid w:val="0099056D"/>
    <w:rsid w:val="009B3574"/>
    <w:rsid w:val="00A31E52"/>
    <w:rsid w:val="00A31E84"/>
    <w:rsid w:val="00AE57BB"/>
    <w:rsid w:val="00B16DEF"/>
    <w:rsid w:val="00B20CD0"/>
    <w:rsid w:val="00DA3329"/>
    <w:rsid w:val="00E04BC4"/>
    <w:rsid w:val="00E7594B"/>
    <w:rsid w:val="00F818C3"/>
    <w:rsid w:val="00F91B91"/>
    <w:rsid w:val="00FC25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A3037-A7F7-4E04-A93B-BE23B20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b/>
      <w:sz w:val="32"/>
      <w:szCs w:val="20"/>
    </w:rPr>
  </w:style>
  <w:style w:type="paragraph" w:styleId="2">
    <w:name w:val="heading 2"/>
    <w:basedOn w:val="a"/>
    <w:next w:val="a"/>
    <w:link w:val="20"/>
    <w:uiPriority w:val="99"/>
    <w:qFormat/>
    <w:pPr>
      <w:keepNext/>
      <w:spacing w:after="120"/>
      <w:jc w:val="center"/>
      <w:outlineLvl w:val="1"/>
    </w:pPr>
    <w:rPr>
      <w:rFonts w:ascii="Cambria" w:hAnsi="Cambria"/>
      <w:b/>
      <w:i/>
      <w:sz w:val="28"/>
      <w:szCs w:val="20"/>
    </w:rPr>
  </w:style>
  <w:style w:type="paragraph" w:styleId="3">
    <w:name w:val="heading 3"/>
    <w:basedOn w:val="a"/>
    <w:next w:val="a"/>
    <w:link w:val="30"/>
    <w:uiPriority w:val="99"/>
    <w:qFormat/>
    <w:pPr>
      <w:keepNext/>
      <w:spacing w:before="240" w:after="60"/>
      <w:outlineLvl w:val="2"/>
    </w:pPr>
    <w:rPr>
      <w:rFonts w:ascii="Arial" w:hAnsi="Arial"/>
      <w:b/>
      <w:sz w:val="26"/>
      <w:szCs w:val="20"/>
    </w:rPr>
  </w:style>
  <w:style w:type="paragraph" w:styleId="4">
    <w:name w:val="heading 4"/>
    <w:basedOn w:val="a"/>
    <w:next w:val="a"/>
    <w:link w:val="40"/>
    <w:uiPriority w:val="99"/>
    <w:qFormat/>
    <w:pPr>
      <w:keepNext/>
      <w:spacing w:line="360" w:lineRule="auto"/>
      <w:ind w:firstLine="720"/>
      <w:jc w:val="both"/>
      <w:outlineLvl w:val="3"/>
    </w:pPr>
    <w:rPr>
      <w:rFonts w:ascii="Calibri" w:hAnsi="Calibri"/>
      <w:b/>
      <w:sz w:val="28"/>
      <w:szCs w:val="20"/>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0">
    <w:name w:val="Заголовок 1 Знак"/>
    <w:basedOn w:val="a0"/>
    <w:link w:val="1"/>
    <w:uiPriority w:val="99"/>
    <w:rPr>
      <w:rFonts w:ascii="Arial" w:hAnsi="Arial"/>
      <w:b/>
      <w:sz w:val="32"/>
    </w:rPr>
  </w:style>
  <w:style w:type="character" w:customStyle="1" w:styleId="20">
    <w:name w:val="Заголовок 2 Знак"/>
    <w:basedOn w:val="a0"/>
    <w:link w:val="2"/>
    <w:uiPriority w:val="99"/>
    <w:rPr>
      <w:rFonts w:ascii="Cambria" w:hAnsi="Cambria"/>
      <w:b/>
      <w:i/>
      <w:sz w:val="28"/>
    </w:rPr>
  </w:style>
  <w:style w:type="character" w:customStyle="1" w:styleId="30">
    <w:name w:val="Заголовок 3 Знак"/>
    <w:basedOn w:val="a0"/>
    <w:link w:val="3"/>
    <w:uiPriority w:val="99"/>
    <w:rPr>
      <w:rFonts w:ascii="Arial" w:hAnsi="Arial"/>
      <w:b/>
      <w:sz w:val="26"/>
      <w:lang w:val="ru-RU" w:eastAsia="ru-RU"/>
    </w:rPr>
  </w:style>
  <w:style w:type="character" w:customStyle="1" w:styleId="40">
    <w:name w:val="Заголовок 4 Знак"/>
    <w:basedOn w:val="a0"/>
    <w:link w:val="4"/>
    <w:uiPriority w:val="99"/>
    <w:rPr>
      <w:rFonts w:ascii="Calibri" w:hAnsi="Calibri"/>
      <w:b/>
      <w:sz w:val="28"/>
    </w:rPr>
  </w:style>
  <w:style w:type="paragraph" w:styleId="af0">
    <w:name w:val="Body Text"/>
    <w:basedOn w:val="a"/>
    <w:link w:val="af1"/>
    <w:uiPriority w:val="99"/>
    <w:pPr>
      <w:jc w:val="both"/>
    </w:pPr>
    <w:rPr>
      <w:szCs w:val="20"/>
    </w:rPr>
  </w:style>
  <w:style w:type="character" w:customStyle="1" w:styleId="BodyTextChar">
    <w:name w:val="Body Text Char"/>
    <w:basedOn w:val="a0"/>
    <w:uiPriority w:val="99"/>
    <w:rPr>
      <w:sz w:val="24"/>
      <w:lang w:val="ru-RU" w:eastAsia="ru-RU"/>
    </w:rPr>
  </w:style>
  <w:style w:type="character" w:customStyle="1" w:styleId="af1">
    <w:name w:val="Основной текст Знак"/>
    <w:link w:val="af0"/>
    <w:uiPriority w:val="99"/>
    <w:rPr>
      <w:sz w:val="24"/>
      <w:lang w:val="ru-RU" w:eastAsia="ru-RU"/>
    </w:rPr>
  </w:style>
  <w:style w:type="paragraph" w:customStyle="1" w:styleId="ConsNonformat">
    <w:name w:val="ConsNonformat"/>
    <w:uiPriority w:val="99"/>
    <w:pPr>
      <w:widowControl w:val="0"/>
    </w:pPr>
    <w:rPr>
      <w:rFonts w:ascii="Courier New" w:hAnsi="Courier New" w:cs="Courier New"/>
      <w:sz w:val="20"/>
      <w:szCs w:val="20"/>
    </w:rPr>
  </w:style>
  <w:style w:type="paragraph" w:customStyle="1" w:styleId="ConsNormal">
    <w:name w:val="ConsNormal"/>
    <w:uiPriority w:val="99"/>
    <w:pPr>
      <w:widowControl w:val="0"/>
      <w:ind w:firstLine="720"/>
    </w:pPr>
    <w:rPr>
      <w:rFonts w:ascii="Arial" w:hAnsi="Arial" w:cs="Arial"/>
      <w:sz w:val="20"/>
      <w:szCs w:val="20"/>
    </w:rPr>
  </w:style>
  <w:style w:type="paragraph" w:styleId="af2">
    <w:name w:val="Body Text Indent"/>
    <w:basedOn w:val="a"/>
    <w:link w:val="af3"/>
    <w:uiPriority w:val="99"/>
    <w:pPr>
      <w:spacing w:after="120"/>
      <w:ind w:left="283"/>
    </w:pPr>
    <w:rPr>
      <w:szCs w:val="20"/>
    </w:rPr>
  </w:style>
  <w:style w:type="character" w:customStyle="1" w:styleId="af3">
    <w:name w:val="Основной текст с отступом Знак"/>
    <w:basedOn w:val="a0"/>
    <w:link w:val="af2"/>
    <w:uiPriority w:val="99"/>
    <w:rPr>
      <w:sz w:val="24"/>
    </w:rPr>
  </w:style>
  <w:style w:type="paragraph" w:styleId="af4">
    <w:name w:val="header"/>
    <w:basedOn w:val="a"/>
    <w:link w:val="af5"/>
    <w:uiPriority w:val="99"/>
    <w:pPr>
      <w:tabs>
        <w:tab w:val="center" w:pos="4677"/>
        <w:tab w:val="right" w:pos="9355"/>
      </w:tabs>
    </w:pPr>
    <w:rPr>
      <w:szCs w:val="20"/>
    </w:rPr>
  </w:style>
  <w:style w:type="character" w:customStyle="1" w:styleId="af5">
    <w:name w:val="Верхний колонтитул Знак"/>
    <w:basedOn w:val="a0"/>
    <w:link w:val="af4"/>
    <w:uiPriority w:val="99"/>
    <w:rPr>
      <w:sz w:val="24"/>
    </w:rPr>
  </w:style>
  <w:style w:type="character" w:styleId="af6">
    <w:name w:val="page number"/>
    <w:basedOn w:val="a0"/>
    <w:uiPriority w:val="99"/>
    <w:rPr>
      <w:rFonts w:cs="Times New Roman"/>
    </w:rPr>
  </w:style>
  <w:style w:type="paragraph" w:styleId="25">
    <w:name w:val="Body Text Indent 2"/>
    <w:basedOn w:val="a"/>
    <w:link w:val="26"/>
    <w:uiPriority w:val="99"/>
    <w:pPr>
      <w:ind w:firstLine="708"/>
      <w:jc w:val="both"/>
    </w:pPr>
    <w:rPr>
      <w:szCs w:val="20"/>
    </w:rPr>
  </w:style>
  <w:style w:type="character" w:customStyle="1" w:styleId="26">
    <w:name w:val="Основной текст с отступом 2 Знак"/>
    <w:basedOn w:val="a0"/>
    <w:link w:val="25"/>
    <w:uiPriority w:val="99"/>
    <w:rPr>
      <w:sz w:val="24"/>
    </w:rPr>
  </w:style>
  <w:style w:type="paragraph" w:styleId="27">
    <w:name w:val="Body Text 2"/>
    <w:basedOn w:val="a"/>
    <w:link w:val="28"/>
    <w:uiPriority w:val="99"/>
    <w:pPr>
      <w:jc w:val="both"/>
    </w:pPr>
    <w:rPr>
      <w:szCs w:val="20"/>
    </w:rPr>
  </w:style>
  <w:style w:type="character" w:customStyle="1" w:styleId="28">
    <w:name w:val="Основной текст 2 Знак"/>
    <w:basedOn w:val="a0"/>
    <w:link w:val="27"/>
    <w:uiPriority w:val="99"/>
    <w:rPr>
      <w:sz w:val="24"/>
    </w:rPr>
  </w:style>
  <w:style w:type="paragraph" w:styleId="af7">
    <w:name w:val="Normal (Web)"/>
    <w:basedOn w:val="a"/>
    <w:uiPriority w:val="99"/>
    <w:pPr>
      <w:spacing w:before="26" w:after="26"/>
    </w:pPr>
    <w:rPr>
      <w:rFonts w:ascii="Arial" w:hAnsi="Arial" w:cs="Arial"/>
      <w:color w:val="332E2D"/>
      <w:spacing w:val="2"/>
    </w:rPr>
  </w:style>
  <w:style w:type="paragraph" w:customStyle="1" w:styleId="ConsPlusTitle">
    <w:name w:val="ConsPlusTitle"/>
    <w:pPr>
      <w:widowControl w:val="0"/>
    </w:pPr>
    <w:rPr>
      <w:rFonts w:ascii="Arial" w:hAnsi="Arial" w:cs="Arial"/>
      <w:b/>
      <w:bCs/>
      <w:sz w:val="20"/>
      <w:szCs w:val="20"/>
    </w:rPr>
  </w:style>
  <w:style w:type="character" w:customStyle="1" w:styleId="FontStyle11">
    <w:name w:val="Font Style11"/>
    <w:uiPriority w:val="99"/>
    <w:rPr>
      <w:rFonts w:ascii="Times New Roman" w:hAnsi="Times New Roman"/>
      <w:color w:val="000000"/>
      <w:sz w:val="26"/>
    </w:rPr>
  </w:style>
  <w:style w:type="character" w:customStyle="1" w:styleId="FontStyle14">
    <w:name w:val="Font Style14"/>
    <w:uiPriority w:val="99"/>
    <w:rPr>
      <w:rFonts w:ascii="Times New Roman" w:hAnsi="Times New Roman"/>
      <w:sz w:val="26"/>
    </w:rPr>
  </w:style>
  <w:style w:type="character" w:styleId="af8">
    <w:name w:val="Emphasis"/>
    <w:basedOn w:val="a0"/>
    <w:uiPriority w:val="99"/>
    <w:qFormat/>
    <w:rPr>
      <w:rFonts w:cs="Times New Roman"/>
      <w:i/>
    </w:rPr>
  </w:style>
  <w:style w:type="paragraph" w:customStyle="1" w:styleId="Style">
    <w:name w:val="Style"/>
    <w:basedOn w:val="a"/>
    <w:uiPriority w:val="99"/>
    <w:pPr>
      <w:widowControl w:val="0"/>
      <w:spacing w:after="160" w:line="240" w:lineRule="exact"/>
      <w:jc w:val="right"/>
    </w:pPr>
    <w:rPr>
      <w:sz w:val="20"/>
      <w:szCs w:val="20"/>
      <w:lang w:val="en-GB" w:eastAsia="en-US"/>
    </w:rPr>
  </w:style>
  <w:style w:type="paragraph" w:customStyle="1" w:styleId="ConsTitle">
    <w:name w:val="ConsTitle"/>
    <w:uiPriority w:val="99"/>
    <w:pPr>
      <w:widowControl w:val="0"/>
      <w:ind w:right="19772"/>
    </w:pPr>
    <w:rPr>
      <w:rFonts w:ascii="Arial" w:hAnsi="Arial" w:cs="Arial"/>
      <w:b/>
      <w:bCs/>
      <w:sz w:val="16"/>
      <w:szCs w:val="16"/>
    </w:rPr>
  </w:style>
  <w:style w:type="paragraph" w:customStyle="1" w:styleId="ConsPlusNormal">
    <w:name w:val="ConsPlusNormal"/>
    <w:qFormat/>
    <w:pPr>
      <w:ind w:firstLine="720"/>
    </w:pPr>
    <w:rPr>
      <w:rFonts w:ascii="Arial" w:hAnsi="Arial" w:cs="Arial"/>
      <w:sz w:val="20"/>
      <w:szCs w:val="20"/>
    </w:rPr>
  </w:style>
  <w:style w:type="paragraph" w:customStyle="1" w:styleId="af9">
    <w:name w:val="Знак Знак Знак Знак Знак Знак Знак"/>
    <w:basedOn w:val="a"/>
    <w:uiPriority w:val="99"/>
    <w:pPr>
      <w:widowControl w:val="0"/>
      <w:spacing w:after="160" w:line="240" w:lineRule="exact"/>
      <w:jc w:val="right"/>
    </w:pPr>
    <w:rPr>
      <w:sz w:val="20"/>
      <w:szCs w:val="20"/>
      <w:lang w:val="en-GB" w:eastAsia="en-US"/>
    </w:rPr>
  </w:style>
  <w:style w:type="paragraph" w:styleId="afa">
    <w:name w:val="Title"/>
    <w:basedOn w:val="a"/>
    <w:link w:val="afb"/>
    <w:uiPriority w:val="99"/>
    <w:qFormat/>
    <w:pPr>
      <w:jc w:val="center"/>
    </w:pPr>
    <w:rPr>
      <w:szCs w:val="20"/>
    </w:rPr>
  </w:style>
  <w:style w:type="character" w:customStyle="1" w:styleId="afb">
    <w:name w:val="Заголовок Знак"/>
    <w:basedOn w:val="a0"/>
    <w:link w:val="afa"/>
    <w:uiPriority w:val="99"/>
    <w:rPr>
      <w:sz w:val="24"/>
    </w:rPr>
  </w:style>
  <w:style w:type="paragraph" w:customStyle="1" w:styleId="13">
    <w:name w:val="Знак Знак Знак Знак Знак Знак Знак1"/>
    <w:basedOn w:val="a"/>
    <w:uiPriority w:val="99"/>
    <w:pPr>
      <w:widowControl w:val="0"/>
      <w:spacing w:after="160" w:line="240" w:lineRule="exact"/>
      <w:jc w:val="right"/>
    </w:pPr>
    <w:rPr>
      <w:sz w:val="20"/>
      <w:szCs w:val="20"/>
      <w:lang w:val="en-GB" w:eastAsia="en-US"/>
    </w:rPr>
  </w:style>
  <w:style w:type="paragraph" w:customStyle="1" w:styleId="14">
    <w:name w:val="Абзац списка1"/>
    <w:basedOn w:val="a"/>
    <w:uiPriority w:val="99"/>
    <w:pPr>
      <w:ind w:left="720"/>
      <w:contextualSpacing/>
    </w:pPr>
    <w:rPr>
      <w:sz w:val="28"/>
      <w:szCs w:val="22"/>
      <w:lang w:eastAsia="en-US"/>
    </w:rPr>
  </w:style>
  <w:style w:type="paragraph" w:customStyle="1" w:styleId="Standard">
    <w:name w:val="Standard"/>
    <w:uiPriority w:val="99"/>
    <w:pPr>
      <w:widowControl w:val="0"/>
    </w:pPr>
    <w:rPr>
      <w:rFonts w:cs="Mangal"/>
      <w:sz w:val="24"/>
      <w:szCs w:val="24"/>
      <w:lang w:eastAsia="zh-CN" w:bidi="hi-IN"/>
    </w:rPr>
  </w:style>
  <w:style w:type="character" w:styleId="afc">
    <w:name w:val="Hyperlink"/>
    <w:basedOn w:val="a0"/>
    <w:uiPriority w:val="99"/>
    <w:rPr>
      <w:rFonts w:cs="Times New Roman"/>
      <w:color w:val="0000FF"/>
      <w:u w:val="single"/>
    </w:rPr>
  </w:style>
  <w:style w:type="paragraph" w:styleId="afd">
    <w:name w:val="List Paragraph"/>
    <w:basedOn w:val="a"/>
    <w:uiPriority w:val="99"/>
    <w:qFormat/>
    <w:pPr>
      <w:ind w:left="720"/>
      <w:contextualSpacing/>
    </w:pPr>
    <w:rPr>
      <w:sz w:val="28"/>
      <w:szCs w:val="22"/>
      <w:lang w:eastAsia="en-US"/>
    </w:rPr>
  </w:style>
  <w:style w:type="character" w:customStyle="1" w:styleId="33">
    <w:name w:val="Знак Знак3"/>
    <w:uiPriority w:val="99"/>
    <w:rPr>
      <w:sz w:val="24"/>
      <w:lang w:val="ru-RU" w:eastAsia="ru-RU"/>
    </w:rPr>
  </w:style>
  <w:style w:type="paragraph" w:customStyle="1" w:styleId="ConsPlusNonformat">
    <w:name w:val="ConsPlusNonformat"/>
    <w:link w:val="ConsPlusNonformat0"/>
    <w:uiPriority w:val="99"/>
    <w:pPr>
      <w:widowControl w:val="0"/>
    </w:pPr>
    <w:rPr>
      <w:rFonts w:ascii="Courier New" w:hAnsi="Courier New"/>
      <w:szCs w:val="20"/>
    </w:rPr>
  </w:style>
  <w:style w:type="character" w:customStyle="1" w:styleId="ConsPlusNonformat0">
    <w:name w:val="ConsPlusNonformat Знак"/>
    <w:link w:val="ConsPlusNonformat"/>
    <w:uiPriority w:val="99"/>
    <w:rPr>
      <w:rFonts w:ascii="Courier New" w:hAnsi="Courier New"/>
      <w:sz w:val="22"/>
      <w:lang w:val="ru-RU" w:eastAsia="ru-RU"/>
    </w:rPr>
  </w:style>
  <w:style w:type="character" w:customStyle="1" w:styleId="43">
    <w:name w:val="Знак Знак4"/>
    <w:uiPriority w:val="99"/>
    <w:semiHidden/>
    <w:rPr>
      <w:sz w:val="24"/>
    </w:rPr>
  </w:style>
  <w:style w:type="character" w:customStyle="1" w:styleId="29">
    <w:name w:val="Знак Знак2"/>
    <w:uiPriority w:val="99"/>
    <w:semiHidden/>
    <w:rPr>
      <w:sz w:val="24"/>
    </w:rPr>
  </w:style>
  <w:style w:type="character" w:customStyle="1" w:styleId="c0">
    <w:name w:val="c0"/>
    <w:uiPriority w:val="99"/>
  </w:style>
  <w:style w:type="paragraph" w:customStyle="1" w:styleId="c3">
    <w:name w:val="c3"/>
    <w:basedOn w:val="a"/>
    <w:uiPriority w:val="99"/>
    <w:pPr>
      <w:spacing w:before="100" w:beforeAutospacing="1" w:after="100" w:afterAutospacing="1"/>
    </w:pPr>
  </w:style>
  <w:style w:type="character" w:customStyle="1" w:styleId="53">
    <w:name w:val="Знак Знак5"/>
    <w:uiPriority w:val="99"/>
    <w:rPr>
      <w:sz w:val="24"/>
      <w:lang w:val="ru-RU" w:eastAsia="ru-RU"/>
    </w:rPr>
  </w:style>
  <w:style w:type="character" w:customStyle="1" w:styleId="FontStyle17">
    <w:name w:val="Font Style17"/>
    <w:uiPriority w:val="99"/>
    <w:rPr>
      <w:rFonts w:ascii="Times New Roman" w:hAnsi="Times New Roman"/>
      <w:spacing w:val="10"/>
      <w:sz w:val="16"/>
    </w:rPr>
  </w:style>
  <w:style w:type="character" w:customStyle="1" w:styleId="apple-converted-space">
    <w:name w:val="apple-converted-space"/>
    <w:uiPriority w:val="99"/>
  </w:style>
  <w:style w:type="character" w:styleId="afe">
    <w:name w:val="Strong"/>
    <w:basedOn w:val="a0"/>
    <w:uiPriority w:val="99"/>
    <w:qFormat/>
    <w:rPr>
      <w:rFonts w:cs="Times New Roman"/>
      <w:b/>
    </w:rPr>
  </w:style>
  <w:style w:type="paragraph" w:customStyle="1" w:styleId="Style5">
    <w:name w:val="Style5"/>
    <w:basedOn w:val="a"/>
    <w:uiPriority w:val="99"/>
    <w:pPr>
      <w:widowControl w:val="0"/>
      <w:spacing w:line="310" w:lineRule="exact"/>
      <w:jc w:val="both"/>
    </w:pPr>
    <w:rPr>
      <w:rFonts w:ascii="Sylfaen" w:hAnsi="Sylfaen"/>
    </w:rPr>
  </w:style>
  <w:style w:type="paragraph" w:customStyle="1" w:styleId="msonormalcxspmiddle">
    <w:name w:val="msonormalcxspmiddle"/>
    <w:basedOn w:val="a"/>
    <w:uiPriority w:val="99"/>
    <w:pPr>
      <w:spacing w:before="100" w:beforeAutospacing="1" w:after="100" w:afterAutospacing="1"/>
    </w:pPr>
  </w:style>
  <w:style w:type="character" w:customStyle="1" w:styleId="FontStyle20">
    <w:name w:val="Font Style20"/>
    <w:uiPriority w:val="99"/>
    <w:rPr>
      <w:rFonts w:ascii="Times New Roman" w:hAnsi="Times New Roman"/>
      <w:sz w:val="26"/>
    </w:rPr>
  </w:style>
  <w:style w:type="paragraph" w:customStyle="1" w:styleId="Style8">
    <w:name w:val="Style8"/>
    <w:basedOn w:val="a"/>
    <w:uiPriority w:val="99"/>
    <w:pPr>
      <w:widowControl w:val="0"/>
      <w:spacing w:line="317" w:lineRule="exact"/>
    </w:pPr>
  </w:style>
  <w:style w:type="character" w:customStyle="1" w:styleId="130">
    <w:name w:val="Знак Знак13"/>
    <w:uiPriority w:val="99"/>
    <w:rPr>
      <w:sz w:val="24"/>
      <w:lang w:val="ru-RU" w:eastAsia="ru-RU"/>
    </w:rPr>
  </w:style>
  <w:style w:type="character" w:customStyle="1" w:styleId="110">
    <w:name w:val="Знак Знак11"/>
    <w:uiPriority w:val="99"/>
    <w:semiHidden/>
    <w:rPr>
      <w:sz w:val="24"/>
    </w:rPr>
  </w:style>
  <w:style w:type="paragraph" w:customStyle="1" w:styleId="Heading">
    <w:name w:val="Heading"/>
    <w:uiPriority w:val="99"/>
    <w:pPr>
      <w:widowControl w:val="0"/>
    </w:pPr>
    <w:rPr>
      <w:rFonts w:ascii="Arial" w:hAnsi="Arial" w:cs="Arial"/>
      <w:b/>
      <w:bCs/>
    </w:rPr>
  </w:style>
  <w:style w:type="character" w:customStyle="1" w:styleId="100">
    <w:name w:val="Основной текст (10)_"/>
    <w:link w:val="101"/>
    <w:uiPriority w:val="99"/>
    <w:rPr>
      <w:i/>
      <w:sz w:val="21"/>
      <w:shd w:val="clear" w:color="auto" w:fill="FFFFFF"/>
    </w:rPr>
  </w:style>
  <w:style w:type="paragraph" w:customStyle="1" w:styleId="101">
    <w:name w:val="Основной текст (10)"/>
    <w:basedOn w:val="a"/>
    <w:link w:val="100"/>
    <w:uiPriority w:val="99"/>
    <w:pPr>
      <w:widowControl w:val="0"/>
      <w:shd w:val="clear" w:color="auto" w:fill="FFFFFF"/>
      <w:spacing w:before="240" w:after="540" w:line="240" w:lineRule="atLeast"/>
      <w:jc w:val="center"/>
    </w:pPr>
    <w:rPr>
      <w:i/>
      <w:sz w:val="21"/>
      <w:szCs w:val="20"/>
      <w:shd w:val="clear" w:color="auto" w:fill="FFFFFF"/>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Pr>
      <w:rFonts w:ascii="Verdana" w:hAnsi="Verdana" w:cs="Verdana"/>
      <w:sz w:val="20"/>
      <w:szCs w:val="20"/>
      <w:lang w:val="en-US" w:eastAsia="en-US"/>
    </w:rPr>
  </w:style>
  <w:style w:type="character" w:customStyle="1" w:styleId="FontStyle15">
    <w:name w:val="Font Style15"/>
    <w:uiPriority w:val="99"/>
    <w:rPr>
      <w:rFonts w:ascii="Times New Roman" w:hAnsi="Times New Roman"/>
      <w:sz w:val="26"/>
    </w:rPr>
  </w:style>
  <w:style w:type="paragraph" w:styleId="aff">
    <w:name w:val="footer"/>
    <w:basedOn w:val="a"/>
    <w:link w:val="aff0"/>
    <w:uiPriority w:val="99"/>
    <w:pPr>
      <w:tabs>
        <w:tab w:val="center" w:pos="4677"/>
        <w:tab w:val="right" w:pos="9355"/>
      </w:tabs>
    </w:pPr>
    <w:rPr>
      <w:szCs w:val="20"/>
    </w:rPr>
  </w:style>
  <w:style w:type="character" w:customStyle="1" w:styleId="aff0">
    <w:name w:val="Нижний колонтитул Знак"/>
    <w:basedOn w:val="a0"/>
    <w:link w:val="aff"/>
    <w:uiPriority w:val="99"/>
    <w:rPr>
      <w:sz w:val="24"/>
    </w:rPr>
  </w:style>
  <w:style w:type="paragraph" w:styleId="aff1">
    <w:name w:val="Balloon Text"/>
    <w:basedOn w:val="a"/>
    <w:link w:val="aff2"/>
    <w:uiPriority w:val="99"/>
    <w:rPr>
      <w:rFonts w:ascii="Segoe UI" w:hAnsi="Segoe UI"/>
      <w:sz w:val="18"/>
      <w:szCs w:val="20"/>
    </w:rPr>
  </w:style>
  <w:style w:type="character" w:customStyle="1" w:styleId="aff2">
    <w:name w:val="Текст выноски Знак"/>
    <w:basedOn w:val="a0"/>
    <w:link w:val="aff1"/>
    <w:uiPriority w:val="99"/>
    <w:rPr>
      <w:rFonts w:ascii="Segoe UI" w:hAnsi="Segoe UI"/>
      <w:sz w:val="18"/>
    </w:rPr>
  </w:style>
  <w:style w:type="paragraph" w:customStyle="1" w:styleId="15">
    <w:name w:val="Без интервала1"/>
    <w:link w:val="NoSpacingChar"/>
    <w:uiPriority w:val="99"/>
    <w:rPr>
      <w:rFonts w:ascii="Calibri" w:hAnsi="Calibri"/>
      <w:szCs w:val="20"/>
    </w:rPr>
  </w:style>
  <w:style w:type="character" w:styleId="aff3">
    <w:name w:val="FollowedHyperlink"/>
    <w:basedOn w:val="a0"/>
    <w:uiPriority w:val="99"/>
    <w:rPr>
      <w:rFonts w:cs="Times New Roman"/>
      <w:color w:val="954F72"/>
      <w:u w:val="single"/>
    </w:rPr>
  </w:style>
  <w:style w:type="character" w:customStyle="1" w:styleId="NoSpacingChar">
    <w:name w:val="No Spacing Char"/>
    <w:link w:val="15"/>
    <w:uiPriority w:val="99"/>
    <w:rPr>
      <w:rFonts w:ascii="Calibri" w:hAnsi="Calibri"/>
      <w:sz w:val="22"/>
      <w:lang w:val="ru-RU" w:eastAsia="ru-RU"/>
    </w:rPr>
  </w:style>
  <w:style w:type="paragraph" w:styleId="aff4">
    <w:name w:val="No Spacing"/>
    <w:aliases w:val="Без интервала Стандарт,14 _одинарный"/>
    <w:link w:val="aff5"/>
    <w:uiPriority w:val="1"/>
    <w:qFormat/>
    <w:rPr>
      <w:rFonts w:ascii="Calibri" w:hAnsi="Calibri"/>
      <w:szCs w:val="20"/>
    </w:rPr>
  </w:style>
  <w:style w:type="character" w:customStyle="1" w:styleId="aff5">
    <w:name w:val="Без интервала Знак"/>
    <w:aliases w:val="Без интервала Стандарт Знак,14 _одинарный Знак"/>
    <w:link w:val="aff4"/>
    <w:uiPriority w:val="1"/>
    <w:rPr>
      <w:rFonts w:ascii="Calibri" w:hAnsi="Calibri"/>
      <w:sz w:val="22"/>
      <w:lang w:val="ru-RU" w:eastAsia="ru-RU"/>
    </w:rPr>
  </w:style>
  <w:style w:type="character" w:customStyle="1" w:styleId="FontStyle21">
    <w:name w:val="Font Style21"/>
    <w:uiPriority w:val="99"/>
    <w:rPr>
      <w:rFonts w:ascii="Times New Roman" w:hAnsi="Times New Roman"/>
      <w:sz w:val="24"/>
    </w:rPr>
  </w:style>
  <w:style w:type="paragraph" w:customStyle="1" w:styleId="2a">
    <w:name w:val="Без интервала2"/>
    <w:uiPriority w:val="1"/>
    <w:qFormat/>
    <w:rPr>
      <w:lang w:eastAsia="zh-CN"/>
    </w:rPr>
  </w:style>
  <w:style w:type="paragraph" w:customStyle="1" w:styleId="cee1fbf7edfbe9e2e5e1">
    <w:name w:val="Оceбe1ыfbчf7нedыfbйe9 (вe2еe5бe1)"/>
    <w:basedOn w:val="a"/>
    <w:uiPriority w:val="99"/>
    <w:pPr>
      <w:spacing w:before="280" w:after="280"/>
    </w:pPr>
    <w:rPr>
      <w:lang w:eastAsia="en-US"/>
    </w:rPr>
  </w:style>
  <w:style w:type="paragraph" w:customStyle="1" w:styleId="aff6">
    <w:name w:val="Знак Знак Знак"/>
    <w:basedOn w:val="a"/>
    <w:uiPriority w:val="99"/>
    <w:pPr>
      <w:spacing w:after="160" w:line="240" w:lineRule="exact"/>
    </w:pPr>
    <w:rPr>
      <w:rFonts w:ascii="Verdana" w:hAnsi="Verdana"/>
      <w:sz w:val="20"/>
      <w:szCs w:val="20"/>
      <w:lang w:val="en-US" w:eastAsia="en-US"/>
    </w:rPr>
  </w:style>
  <w:style w:type="character" w:customStyle="1" w:styleId="Bodytext2Bold">
    <w:name w:val="Body text (2) + Bold"/>
    <w:uiPriority w:val="99"/>
    <w:rPr>
      <w:rFonts w:ascii="Times New Roman" w:hAnsi="Times New Roman"/>
      <w:b/>
      <w:color w:val="000000"/>
      <w:spacing w:val="0"/>
      <w:position w:val="0"/>
      <w:sz w:val="28"/>
      <w:u w:val="none"/>
      <w:vertAlign w:val="baseline"/>
      <w:lang w:val="ru-RU"/>
    </w:rPr>
  </w:style>
  <w:style w:type="paragraph" w:customStyle="1" w:styleId="111">
    <w:name w:val="Без интервала11"/>
    <w:uiPriority w:val="99"/>
    <w:rPr>
      <w:rFonts w:ascii="Calibri" w:hAnsi="Calibri"/>
      <w:lang w:eastAsia="en-US"/>
    </w:rPr>
  </w:style>
  <w:style w:type="character" w:customStyle="1" w:styleId="NoSpacingChar1">
    <w:name w:val="No Spacing Char1"/>
    <w:uiPriority w:val="99"/>
    <w:rPr>
      <w:sz w:val="22"/>
      <w:lang w:val="ru-RU" w:eastAsia="en-US"/>
    </w:rPr>
  </w:style>
  <w:style w:type="character" w:customStyle="1" w:styleId="16">
    <w:name w:val="Без интервала Знак1"/>
    <w:uiPriority w:val="99"/>
    <w:rPr>
      <w:sz w:val="22"/>
      <w:lang w:val="ru-RU"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Pr>
      <w:rFonts w:ascii="Courier New" w:hAnsi="Courier New"/>
    </w:rPr>
  </w:style>
  <w:style w:type="character" w:customStyle="1" w:styleId="extended-textshort">
    <w:name w:val="extended-text__short"/>
    <w:uiPriority w:val="99"/>
  </w:style>
  <w:style w:type="table" w:styleId="aff7">
    <w:name w:val="Table Grid"/>
    <w:basedOn w:val="a1"/>
    <w:uiPriority w:val="9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Document Map"/>
    <w:basedOn w:val="a"/>
    <w:link w:val="aff9"/>
    <w:uiPriority w:val="99"/>
    <w:semiHidden/>
    <w:rPr>
      <w:rFonts w:ascii="Tahoma" w:hAnsi="Tahoma" w:cs="Tahoma"/>
      <w:sz w:val="16"/>
      <w:szCs w:val="16"/>
    </w:rPr>
  </w:style>
  <w:style w:type="character" w:customStyle="1" w:styleId="aff9">
    <w:name w:val="Схема документа Знак"/>
    <w:basedOn w:val="a0"/>
    <w:link w:val="aff8"/>
    <w:uiPriority w:val="99"/>
    <w:semiHidden/>
    <w:rPr>
      <w:rFonts w:ascii="Tahoma" w:hAnsi="Tahoma" w:cs="Tahoma"/>
      <w:sz w:val="16"/>
      <w:szCs w:val="16"/>
    </w:rPr>
  </w:style>
  <w:style w:type="character" w:customStyle="1" w:styleId="docdatadocyv51843bqiaagaaeyqcaaagiaiaaaoabgaabaggaaaaaaaaaaaaaaaaaaaaaaaaaaaaaaaaaaaaaaaaaaaaaaaaaaaaaaaaaaaaaaaaaaaaaaaaaaaaaaaaaaaaaaaaaaaaaaaaaaaaaaaaaaaaaaaaaaaaaaaaaaaaaaaaaaaaaaaaaaaaaaaaaaaaaaaaaaaaaaaaaaaaaaaaaaaaaaaaaaaaaaaaaaaaaaaaaaaaaaaa">
    <w:name w:val="docdata;docy;v5;1843;bqiaagaaeyqcaaagiaiaaaoabgaabaggaaaaaaaaaaaaaaaaaaaaaaaaaaaaaaaaaaaaaaaaaaaaaaaaaaaaaaaaaaaaaaaaaaaaaaaaaaaaaaaaaaaaaaaaaaaaaaaaaaaaaaaaaaaaaaaaaaaaaaaaaaaaaaaaaaaaaaaaaaaaaaaaaaaaaaaaaaaaaaaaaaaaaaaaaaaaaaaaaaaaaaaaaaaaaaaaaaaaaaaa"/>
  </w:style>
  <w:style w:type="paragraph" w:customStyle="1" w:styleId="34">
    <w:name w:val="Без интервала3"/>
    <w:uiPriority w:val="1"/>
    <w:qFormat/>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lang w:eastAsia="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rFonts w:eastAsiaTheme="minorEastAsia"/>
      <w:color w:val="000000"/>
      <w:sz w:val="24"/>
      <w:szCs w:val="24"/>
    </w:rPr>
  </w:style>
  <w:style w:type="paragraph" w:customStyle="1" w:styleId="formattext">
    <w:name w:val="format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Calibri"/>
      <w:sz w:val="24"/>
      <w:szCs w:val="24"/>
    </w:rPr>
  </w:style>
  <w:style w:type="character" w:customStyle="1" w:styleId="docdata">
    <w:name w:val="docdata"/>
  </w:style>
  <w:style w:type="paragraph" w:customStyle="1" w:styleId="7062">
    <w:name w:val="7062"/>
    <w:basedOn w:val="a"/>
    <w:pPr>
      <w:spacing w:before="100" w:beforeAutospacing="1" w:after="100" w:afterAutospacing="1"/>
    </w:pPr>
  </w:style>
  <w:style w:type="character" w:customStyle="1" w:styleId="2b">
    <w:name w:val="Основной текст (2)_"/>
    <w:link w:val="2c"/>
    <w:rsid w:val="00207F87"/>
    <w:rPr>
      <w:sz w:val="26"/>
      <w:szCs w:val="26"/>
      <w:shd w:val="clear" w:color="auto" w:fill="FFFFFF"/>
    </w:rPr>
  </w:style>
  <w:style w:type="paragraph" w:customStyle="1" w:styleId="2c">
    <w:name w:val="Основной текст (2)"/>
    <w:basedOn w:val="a"/>
    <w:link w:val="2b"/>
    <w:rsid w:val="00207F87"/>
    <w:pPr>
      <w:widowControl w:val="0"/>
      <w:shd w:val="clear" w:color="auto" w:fill="FFFFFF"/>
      <w:spacing w:line="0" w:lineRule="atLeast"/>
      <w:ind w:hanging="2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8683">
      <w:bodyDiv w:val="1"/>
      <w:marLeft w:val="0"/>
      <w:marRight w:val="0"/>
      <w:marTop w:val="0"/>
      <w:marBottom w:val="0"/>
      <w:divBdr>
        <w:top w:val="none" w:sz="0" w:space="0" w:color="auto"/>
        <w:left w:val="none" w:sz="0" w:space="0" w:color="auto"/>
        <w:bottom w:val="none" w:sz="0" w:space="0" w:color="auto"/>
        <w:right w:val="none" w:sz="0" w:space="0" w:color="auto"/>
      </w:divBdr>
    </w:div>
    <w:div w:id="19375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7416430/" TargetMode="External"/><Relationship Id="rId3" Type="http://schemas.openxmlformats.org/officeDocument/2006/relationships/settings" Target="settings.xml"/><Relationship Id="rId7" Type="http://schemas.openxmlformats.org/officeDocument/2006/relationships/hyperlink" Target="consultantplus://offline/ref=E6503B13BB2BFF7B6FE036F8FCC43CEFBBCC21F6AAB19AF31041BCF9657BA257E7922ABE1BB2BF915D9769B4ABC4B5C405BCD7D28Ba8J0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9A96-6E87-4B5F-BC73-B1C60929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59</Pages>
  <Words>23109</Words>
  <Characters>131723</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Home</Company>
  <LinksUpToDate>false</LinksUpToDate>
  <CharactersWithSpaces>154523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soc_116</dc:creator>
  <cp:lastModifiedBy>Акулова Наталья Викторовна</cp:lastModifiedBy>
  <cp:revision>22</cp:revision>
  <dcterms:created xsi:type="dcterms:W3CDTF">2025-01-29T07:30:00Z</dcterms:created>
  <dcterms:modified xsi:type="dcterms:W3CDTF">2025-01-29T23:06:00Z</dcterms:modified>
</cp:coreProperties>
</file>