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CF" w:rsidRDefault="0082722C">
      <w:pPr>
        <w:jc w:val="center"/>
        <w:rPr>
          <w:b/>
        </w:rPr>
      </w:pPr>
      <w:r>
        <w:rPr>
          <w:b/>
        </w:rPr>
        <w:t>Аналитическая справка по обобщению результатов опроса населения</w:t>
      </w:r>
    </w:p>
    <w:p w:rsidR="006E17CF" w:rsidRDefault="0082722C">
      <w:pPr>
        <w:jc w:val="center"/>
        <w:rPr>
          <w:b/>
        </w:rPr>
      </w:pPr>
      <w:r>
        <w:rPr>
          <w:b/>
        </w:rPr>
        <w:t>по противодействию коррупции в сфере социальной защиты населения Еврейской автономной области</w:t>
      </w:r>
    </w:p>
    <w:p w:rsidR="006E17CF" w:rsidRDefault="006E17CF">
      <w:pPr>
        <w:jc w:val="center"/>
        <w:rPr>
          <w:u w:val="single"/>
        </w:rPr>
      </w:pPr>
    </w:p>
    <w:p w:rsidR="006E17CF" w:rsidRDefault="0082722C">
      <w:pPr>
        <w:jc w:val="center"/>
        <w:rPr>
          <w:b/>
        </w:rPr>
      </w:pPr>
      <w:r>
        <w:rPr>
          <w:b/>
        </w:rPr>
        <w:t xml:space="preserve">за </w:t>
      </w:r>
      <w:r w:rsidR="00AF55E3">
        <w:rPr>
          <w:b/>
          <w:lang w:val="en-US"/>
        </w:rPr>
        <w:t>4</w:t>
      </w:r>
      <w:r>
        <w:rPr>
          <w:b/>
        </w:rPr>
        <w:t xml:space="preserve"> квартал 2024 года</w:t>
      </w:r>
    </w:p>
    <w:p w:rsidR="006E17CF" w:rsidRDefault="006E17CF">
      <w:pPr>
        <w:jc w:val="center"/>
        <w:rPr>
          <w:b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3"/>
        <w:gridCol w:w="2440"/>
        <w:gridCol w:w="3109"/>
        <w:gridCol w:w="2270"/>
        <w:gridCol w:w="881"/>
        <w:gridCol w:w="1102"/>
        <w:gridCol w:w="40"/>
        <w:gridCol w:w="1724"/>
        <w:gridCol w:w="1690"/>
        <w:gridCol w:w="1141"/>
      </w:tblGrid>
      <w:tr w:rsidR="006E17CF">
        <w:trPr>
          <w:tblCellSpacing w:w="0" w:type="dxa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за квартал, чел.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месяц квартала, чел.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месяц квартала, чел.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месяц квартала, чел.</w:t>
            </w:r>
          </w:p>
        </w:tc>
      </w:tr>
      <w:tr w:rsidR="006E17CF">
        <w:trPr>
          <w:tblCellSpacing w:w="0" w:type="dxa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DF3E0A" w:rsidRDefault="0082722C">
            <w:pPr>
              <w:jc w:val="center"/>
              <w:rPr>
                <w:color w:val="000000"/>
              </w:rPr>
            </w:pPr>
            <w:r w:rsidRPr="00DF3E0A">
              <w:rPr>
                <w:b/>
                <w:bCs/>
                <w:color w:val="000000"/>
              </w:rPr>
              <w:t>Количество опрошенных граждан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DF3E0A" w:rsidRDefault="006766FA">
            <w:pPr>
              <w:rPr>
                <w:lang w:val="en-US"/>
              </w:rPr>
            </w:pPr>
            <w:r w:rsidRPr="00DF3E0A">
              <w:rPr>
                <w:lang w:val="en-US"/>
              </w:rPr>
              <w:t>748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DF3E0A" w:rsidRDefault="006766FA">
            <w:pPr>
              <w:rPr>
                <w:lang w:val="en-US"/>
              </w:rPr>
            </w:pPr>
            <w:r w:rsidRPr="00DF3E0A">
              <w:rPr>
                <w:lang w:val="en-US"/>
              </w:rPr>
              <w:t>242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DF3E0A" w:rsidRDefault="006766FA">
            <w:pPr>
              <w:rPr>
                <w:lang w:val="en-US"/>
              </w:rPr>
            </w:pPr>
            <w:r w:rsidRPr="00DF3E0A">
              <w:rPr>
                <w:lang w:val="en-US"/>
              </w:rPr>
              <w:t>221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DF3E0A" w:rsidRDefault="006766FA">
            <w:pPr>
              <w:rPr>
                <w:lang w:val="en-US"/>
              </w:rPr>
            </w:pPr>
            <w:r w:rsidRPr="00DF3E0A">
              <w:rPr>
                <w:lang w:val="en-US"/>
              </w:rPr>
              <w:t>285</w:t>
            </w:r>
            <w:bookmarkStart w:id="0" w:name="_GoBack"/>
            <w:bookmarkEnd w:id="0"/>
          </w:p>
        </w:tc>
      </w:tr>
      <w:tr w:rsidR="006E17CF">
        <w:trPr>
          <w:tblCellSpacing w:w="0" w:type="dxa"/>
          <w:jc w:val="center"/>
        </w:trPr>
        <w:tc>
          <w:tcPr>
            <w:tcW w:w="147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A9A"/>
            <w:vAlign w:val="center"/>
          </w:tcPr>
          <w:p w:rsidR="006E17CF" w:rsidRDefault="006E17CF">
            <w:pPr>
              <w:jc w:val="center"/>
              <w:rPr>
                <w:color w:val="000000"/>
              </w:rPr>
            </w:pPr>
          </w:p>
        </w:tc>
      </w:tr>
      <w:tr w:rsidR="006E17CF">
        <w:trPr>
          <w:cantSplit/>
          <w:tblCellSpacing w:w="0" w:type="dxa"/>
          <w:jc w:val="center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Доля граждан, оценивающих работу ОСЗН СО выше среднего и доверяющих их деятельности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Оценивающих работу выше среднего (4-5)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Оценивающих работу средне (3)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Оценивающие работу ниже среднего (2 и ниже)</w:t>
            </w:r>
          </w:p>
        </w:tc>
      </w:tr>
      <w:tr w:rsidR="006E17CF">
        <w:trPr>
          <w:cantSplit/>
          <w:tblCellSpacing w:w="0" w:type="dxa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rPr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от общего числа опрошенных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от общего числа опрошенных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от общего числа опрошенных</w:t>
            </w:r>
          </w:p>
        </w:tc>
      </w:tr>
      <w:tr w:rsidR="006E17CF">
        <w:trPr>
          <w:cantSplit/>
          <w:tblCellSpacing w:w="0" w:type="dxa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rPr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C07275" w:rsidRDefault="006766FA">
            <w:pPr>
              <w:rPr>
                <w:lang w:val="en-US"/>
              </w:rPr>
            </w:pPr>
            <w:r>
              <w:rPr>
                <w:lang w:val="en-US"/>
              </w:rPr>
              <w:t>674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766FA">
            <w:r w:rsidRPr="006766FA">
              <w:t>90.</w:t>
            </w:r>
            <w:r>
              <w:rPr>
                <w:lang w:val="en-US"/>
              </w:rPr>
              <w:t>1</w:t>
            </w:r>
            <w:r w:rsidRPr="006766FA">
              <w:t xml:space="preserve"> </w:t>
            </w:r>
            <w:r w:rsidR="0082722C">
              <w:t>%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6766FA" w:rsidRDefault="006766FA">
            <w:pPr>
              <w:tabs>
                <w:tab w:val="center" w:pos="355"/>
              </w:tabs>
            </w:pPr>
            <w:r w:rsidRPr="006766FA">
              <w:t>72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 w:rsidP="00AF55E3">
            <w:r>
              <w:t xml:space="preserve"> </w:t>
            </w:r>
            <w:r w:rsidR="006766FA" w:rsidRPr="006766FA">
              <w:t xml:space="preserve">9.6 </w:t>
            </w:r>
            <w:r>
              <w:t>%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6766FA" w:rsidRDefault="006766FA">
            <w:r w:rsidRPr="006766FA"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r>
              <w:t>0</w:t>
            </w:r>
            <w:r w:rsidR="006766FA" w:rsidRPr="006766FA">
              <w:t>.3</w:t>
            </w:r>
            <w:r>
              <w:t xml:space="preserve"> %</w:t>
            </w:r>
          </w:p>
        </w:tc>
      </w:tr>
      <w:tr w:rsidR="006E17CF">
        <w:trPr>
          <w:tblCellSpacing w:w="0" w:type="dxa"/>
          <w:jc w:val="center"/>
        </w:trPr>
        <w:tc>
          <w:tcPr>
            <w:tcW w:w="147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A9A"/>
            <w:vAlign w:val="center"/>
          </w:tcPr>
          <w:p w:rsidR="006E17CF" w:rsidRDefault="006E17CF">
            <w:pPr>
              <w:jc w:val="center"/>
              <w:rPr>
                <w:color w:val="000000"/>
              </w:rPr>
            </w:pPr>
          </w:p>
        </w:tc>
      </w:tr>
      <w:tr w:rsidR="006E17CF">
        <w:trPr>
          <w:cantSplit/>
          <w:trHeight w:val="1060"/>
          <w:tblCellSpacing w:w="0" w:type="dxa"/>
          <w:jc w:val="center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 информированности граждан</w:t>
            </w:r>
            <w:r>
              <w:rPr>
                <w:b/>
                <w:color w:val="000000"/>
              </w:rPr>
              <w:br w:type="textWrapping" w:clear="all"/>
              <w:t>о структурах, в чью компетенцию входят вопросы по борьбе с коррупцией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"да", чел.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"да", % от общего числа опрошенных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"нет", чел.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"нет", % от общего числа опрошенных</w:t>
            </w:r>
          </w:p>
        </w:tc>
      </w:tr>
      <w:tr w:rsidR="006E17CF">
        <w:trPr>
          <w:cantSplit/>
          <w:tblCellSpacing w:w="0" w:type="dxa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C07275" w:rsidRDefault="00BE341A">
            <w:pPr>
              <w:rPr>
                <w:lang w:val="en-US"/>
              </w:rPr>
            </w:pPr>
            <w:r>
              <w:rPr>
                <w:lang w:val="en-US"/>
              </w:rPr>
              <w:t>661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BE341A">
            <w:r>
              <w:rPr>
                <w:lang w:val="en-US"/>
              </w:rPr>
              <w:t>88.4</w:t>
            </w:r>
            <w:r w:rsidR="0082722C">
              <w:t>%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C07275" w:rsidRDefault="00BE341A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BE341A">
            <w:r>
              <w:rPr>
                <w:lang w:val="en-US"/>
              </w:rPr>
              <w:t>11.6</w:t>
            </w:r>
            <w:r w:rsidR="0082722C">
              <w:t>%</w:t>
            </w:r>
          </w:p>
        </w:tc>
      </w:tr>
      <w:tr w:rsidR="006E17CF">
        <w:trPr>
          <w:tblCellSpacing w:w="0" w:type="dxa"/>
          <w:jc w:val="center"/>
        </w:trPr>
        <w:tc>
          <w:tcPr>
            <w:tcW w:w="14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A9A"/>
            <w:vAlign w:val="center"/>
          </w:tcPr>
          <w:p w:rsidR="006E17CF" w:rsidRDefault="006E17CF">
            <w:pPr>
              <w:jc w:val="center"/>
              <w:rPr>
                <w:color w:val="000000"/>
              </w:rPr>
            </w:pPr>
          </w:p>
        </w:tc>
      </w:tr>
      <w:tr w:rsidR="006E17CF">
        <w:trPr>
          <w:cantSplit/>
          <w:tblCellSpacing w:w="0" w:type="dxa"/>
          <w:jc w:val="center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Сталкивались ли граждане с проявлением коррупции в ОСЗН СО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"да", чел.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"да", % от общего числа опрошенных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"нет", чел.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"нет", % от общего числа опрошенных</w:t>
            </w:r>
          </w:p>
        </w:tc>
      </w:tr>
      <w:tr w:rsidR="006E17CF">
        <w:trPr>
          <w:cantSplit/>
          <w:tblCellSpacing w:w="0" w:type="dxa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rPr>
                <w:color w:val="000000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C07275" w:rsidRDefault="0082722C" w:rsidP="00256A0B">
            <w:pPr>
              <w:rPr>
                <w:lang w:val="en-US"/>
              </w:rPr>
            </w:pPr>
            <w: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C07275" w:rsidRDefault="00B15AE1">
            <w:pPr>
              <w:rPr>
                <w:lang w:val="en-US"/>
              </w:rPr>
            </w:pPr>
            <w:r>
              <w:rPr>
                <w:lang w:val="en-US"/>
              </w:rPr>
              <w:t>748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  <w:tr w:rsidR="006E17CF">
        <w:trPr>
          <w:tblCellSpacing w:w="0" w:type="dxa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Если «Да», то в чем это выразилось:</w:t>
            </w:r>
          </w:p>
          <w:p w:rsidR="006E17CF" w:rsidRDefault="008272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вымогательство;</w:t>
            </w:r>
          </w:p>
          <w:p w:rsidR="006E17CF" w:rsidRDefault="008272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затягивание решения вопроса;</w:t>
            </w:r>
          </w:p>
          <w:p w:rsidR="006E17CF" w:rsidRDefault="008272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взяточничество;</w:t>
            </w:r>
          </w:p>
          <w:p w:rsidR="006E17CF" w:rsidRDefault="008272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откат;</w:t>
            </w:r>
          </w:p>
          <w:p w:rsidR="006E17CF" w:rsidRDefault="008272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искажение данных в финансовых декларациях;</w:t>
            </w:r>
          </w:p>
          <w:p w:rsidR="006E17CF" w:rsidRDefault="0082722C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ind w:left="30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протекционизм (защита, покровительство) -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одбор должностных лиц не по деловым качествам, а по знакомству, по протекции. Протекция (протежирование) — покровительство в устройстве куда-нибудь, в продвижении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службе);</w:t>
            </w:r>
          </w:p>
          <w:p w:rsidR="006E17CF" w:rsidRDefault="008272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кумовство;</w:t>
            </w:r>
          </w:p>
          <w:p w:rsidR="006E17CF" w:rsidRDefault="008272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растрата;</w:t>
            </w:r>
          </w:p>
          <w:p w:rsidR="006E17CF" w:rsidRDefault="008272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мошенничество;</w:t>
            </w:r>
          </w:p>
          <w:p w:rsidR="006E17CF" w:rsidRDefault="008272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злоупотребление государственным имуществом;</w:t>
            </w:r>
          </w:p>
          <w:p w:rsidR="006E17CF" w:rsidRDefault="008272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незаконного пособия, льготы или вознаграждения;</w:t>
            </w:r>
          </w:p>
          <w:p w:rsidR="006E17CF" w:rsidRDefault="008272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незаконные пожертвования и вклады;</w:t>
            </w:r>
          </w:p>
          <w:p w:rsidR="006E17CF" w:rsidRDefault="008272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4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подношения.</w:t>
            </w:r>
          </w:p>
          <w:p w:rsidR="006E17CF" w:rsidRDefault="006E17CF">
            <w:pPr>
              <w:pStyle w:val="a3"/>
              <w:spacing w:after="0" w:line="240" w:lineRule="auto"/>
              <w:ind w:left="302"/>
              <w:rPr>
                <w:color w:val="000000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jc w:val="center"/>
              <w:rPr>
                <w:color w:val="000000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6E17CF" w:rsidRDefault="006E17CF">
            <w:pPr>
              <w:jc w:val="center"/>
              <w:rPr>
                <w:color w:va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6E17CF" w:rsidRDefault="006E17CF">
            <w:pPr>
              <w:jc w:val="center"/>
            </w:pPr>
          </w:p>
        </w:tc>
      </w:tr>
      <w:tr w:rsidR="006E17CF">
        <w:trPr>
          <w:tblCellSpacing w:w="0" w:type="dxa"/>
          <w:jc w:val="center"/>
        </w:trPr>
        <w:tc>
          <w:tcPr>
            <w:tcW w:w="14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A9A"/>
            <w:vAlign w:val="center"/>
          </w:tcPr>
          <w:p w:rsidR="006E17CF" w:rsidRDefault="006E17CF">
            <w:pPr>
              <w:jc w:val="center"/>
              <w:rPr>
                <w:color w:val="000000"/>
              </w:rPr>
            </w:pPr>
          </w:p>
        </w:tc>
      </w:tr>
      <w:tr w:rsidR="006E17CF">
        <w:trPr>
          <w:trHeight w:val="7190"/>
          <w:tblCellSpacing w:w="0" w:type="dxa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каком органе социальной защиты населения сталкивались граждане с проявлением коррупции:</w:t>
            </w:r>
          </w:p>
          <w:p w:rsidR="006E17CF" w:rsidRDefault="0082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</w:t>
            </w:r>
            <w:r>
              <w:rPr>
                <w:color w:val="000000"/>
              </w:rPr>
              <w:tab/>
              <w:t>«Многофункциональный центр предоставления государственных и муниципальных услуг в ЕАО»;</w:t>
            </w:r>
          </w:p>
          <w:p w:rsidR="006E17CF" w:rsidRDefault="0082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</w:t>
            </w:r>
            <w:r>
              <w:rPr>
                <w:color w:val="000000"/>
              </w:rPr>
              <w:tab/>
              <w:t>«Биробиджанский психоневрологический интернат»;</w:t>
            </w:r>
          </w:p>
          <w:p w:rsidR="006E17CF" w:rsidRDefault="0082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</w:t>
            </w:r>
            <w:r>
              <w:rPr>
                <w:color w:val="000000"/>
              </w:rPr>
              <w:tab/>
              <w:t>«Валдгеймский детский дом-интернат для умственно отсталых детей»;</w:t>
            </w:r>
          </w:p>
          <w:p w:rsidR="006E17CF" w:rsidRDefault="0082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</w:t>
            </w:r>
            <w:r>
              <w:rPr>
                <w:color w:val="000000"/>
              </w:rPr>
              <w:tab/>
              <w:t>«Бирофельдский дом-интернат для престарелых и инвалидов»;</w:t>
            </w:r>
          </w:p>
          <w:p w:rsidR="006E17CF" w:rsidRDefault="0082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</w:t>
            </w:r>
            <w:r>
              <w:rPr>
                <w:color w:val="000000"/>
              </w:rPr>
              <w:tab/>
              <w:t>«Социально-реабилитационный центр для несовершеннолетних»;</w:t>
            </w:r>
          </w:p>
          <w:p w:rsidR="006E17CF" w:rsidRDefault="0082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</w:t>
            </w:r>
            <w:r>
              <w:rPr>
                <w:color w:val="000000"/>
              </w:rPr>
              <w:tab/>
              <w:t xml:space="preserve">«Специальный </w:t>
            </w:r>
            <w:r>
              <w:rPr>
                <w:color w:val="000000"/>
              </w:rPr>
              <w:lastRenderedPageBreak/>
              <w:t>дом для одиноких престарелых граждан № 1»;</w:t>
            </w:r>
          </w:p>
          <w:p w:rsidR="006E17CF" w:rsidRDefault="0082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</w:t>
            </w:r>
            <w:r>
              <w:rPr>
                <w:color w:val="000000"/>
              </w:rPr>
              <w:tab/>
              <w:t>«Специальный дом для одиноких престарелых граждан № 2»;</w:t>
            </w:r>
          </w:p>
          <w:p w:rsidR="006E17CF" w:rsidRDefault="0082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</w:t>
            </w:r>
            <w:r>
              <w:rPr>
                <w:color w:val="000000"/>
              </w:rPr>
              <w:tab/>
              <w:t>«Хинганский дом-интернат для престарелых и инвалидов»;</w:t>
            </w:r>
          </w:p>
          <w:p w:rsidR="006E17CF" w:rsidRDefault="0082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</w:t>
            </w:r>
            <w:r>
              <w:rPr>
                <w:color w:val="000000"/>
              </w:rPr>
              <w:tab/>
              <w:t>«Бираканский дом-интернат для престарелых и инвалидов»;</w:t>
            </w:r>
          </w:p>
          <w:p w:rsidR="006E17CF" w:rsidRDefault="0082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</w:t>
            </w:r>
            <w:r>
              <w:rPr>
                <w:color w:val="000000"/>
              </w:rPr>
              <w:tab/>
              <w:t>«Комплексный центр социального обслуживания ЕАО»;</w:t>
            </w:r>
          </w:p>
          <w:p w:rsidR="006E17CF" w:rsidRDefault="0082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</w:t>
            </w:r>
            <w:r>
              <w:rPr>
                <w:color w:val="000000"/>
              </w:rPr>
              <w:tab/>
            </w:r>
            <w:r>
              <w:t>ОГБУЗ «Дом ребенка специализированный»;</w:t>
            </w:r>
          </w:p>
          <w:p w:rsidR="006E17CF" w:rsidRDefault="008272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</w:t>
            </w:r>
            <w:r>
              <w:rPr>
                <w:color w:val="000000"/>
              </w:rPr>
              <w:tab/>
              <w:t>«Департамент социальной защиты населения правительства ЕАО».</w:t>
            </w:r>
          </w:p>
        </w:tc>
        <w:tc>
          <w:tcPr>
            <w:tcW w:w="1197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Ответили "да", чел.</w:t>
            </w:r>
          </w:p>
        </w:tc>
      </w:tr>
      <w:tr w:rsidR="006E17CF">
        <w:trPr>
          <w:tblCellSpacing w:w="0" w:type="dxa"/>
          <w:jc w:val="center"/>
        </w:trPr>
        <w:tc>
          <w:tcPr>
            <w:tcW w:w="14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A9A"/>
            <w:vAlign w:val="center"/>
          </w:tcPr>
          <w:p w:rsidR="006E17CF" w:rsidRDefault="006E17CF">
            <w:pPr>
              <w:jc w:val="center"/>
              <w:rPr>
                <w:color w:val="000000"/>
              </w:rPr>
            </w:pPr>
          </w:p>
        </w:tc>
      </w:tr>
      <w:tr w:rsidR="006E17CF">
        <w:trPr>
          <w:tblCellSpacing w:w="0" w:type="dxa"/>
          <w:jc w:val="center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Структуры, в которые граждане обращались при выявлении фактов коррупции со стороны представителей </w:t>
            </w:r>
            <w:r>
              <w:rPr>
                <w:b/>
                <w:bCs/>
                <w:color w:val="000000"/>
              </w:rPr>
              <w:lastRenderedPageBreak/>
              <w:t>ОСЗН СО (перечислить):</w:t>
            </w:r>
          </w:p>
          <w:p w:rsidR="006E17CF" w:rsidRDefault="0082722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</w:t>
            </w:r>
            <w:r>
              <w:rPr>
                <w:bCs/>
                <w:color w:val="000000"/>
              </w:rPr>
              <w:tab/>
              <w:t>в органы внутренних дел;</w:t>
            </w:r>
          </w:p>
          <w:p w:rsidR="006E17CF" w:rsidRDefault="0082722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</w:t>
            </w:r>
            <w:r>
              <w:rPr>
                <w:bCs/>
                <w:color w:val="000000"/>
              </w:rPr>
              <w:tab/>
              <w:t>в органы прокуратуры;</w:t>
            </w:r>
          </w:p>
          <w:p w:rsidR="006E17CF" w:rsidRDefault="0082722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</w:t>
            </w:r>
            <w:r>
              <w:rPr>
                <w:bCs/>
                <w:color w:val="000000"/>
              </w:rPr>
              <w:tab/>
              <w:t>в следственный комитет;</w:t>
            </w:r>
          </w:p>
          <w:p w:rsidR="006E17CF" w:rsidRDefault="0082722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</w:t>
            </w:r>
            <w:r>
              <w:rPr>
                <w:bCs/>
                <w:color w:val="000000"/>
              </w:rPr>
              <w:tab/>
              <w:t>в правительство ЕАО;</w:t>
            </w:r>
          </w:p>
          <w:p w:rsidR="006E17CF" w:rsidRDefault="0082722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</w:t>
            </w:r>
            <w:r>
              <w:rPr>
                <w:bCs/>
                <w:color w:val="000000"/>
              </w:rPr>
              <w:tab/>
              <w:t>в комитет социальной защиты населения правительства ЕАО;</w:t>
            </w:r>
          </w:p>
          <w:p w:rsidR="006E17CF" w:rsidRDefault="0082722C">
            <w:pPr>
              <w:tabs>
                <w:tab w:val="left" w:pos="321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</w:t>
            </w:r>
            <w:r>
              <w:rPr>
                <w:bCs/>
                <w:color w:val="000000"/>
              </w:rPr>
              <w:tab/>
              <w:t>к руководству учреждения социальной защиты населения.</w:t>
            </w:r>
          </w:p>
        </w:tc>
        <w:tc>
          <w:tcPr>
            <w:tcW w:w="11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Количество обращений</w:t>
            </w:r>
          </w:p>
        </w:tc>
      </w:tr>
      <w:tr w:rsidR="006E17CF">
        <w:trPr>
          <w:tblCellSpacing w:w="0" w:type="dxa"/>
          <w:jc w:val="center"/>
        </w:trPr>
        <w:tc>
          <w:tcPr>
            <w:tcW w:w="14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A9A"/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E17CF">
        <w:trPr>
          <w:cantSplit/>
          <w:tblCellSpacing w:w="0" w:type="dxa"/>
          <w:jc w:val="center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Оценка уровня информированности граждан о состоянии коррупции в СО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"высокий", чел.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"средний", чел.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"низкий", чел.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"высокий", 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"средний", 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"низкий", %</w:t>
            </w:r>
          </w:p>
        </w:tc>
      </w:tr>
      <w:tr w:rsidR="006E17CF">
        <w:trPr>
          <w:cantSplit/>
          <w:tblCellSpacing w:w="0" w:type="dxa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rPr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C07275" w:rsidRDefault="00B15AE1">
            <w:pPr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C07275" w:rsidRDefault="00B15AE1">
            <w:pPr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C07275" w:rsidRDefault="00B15AE1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B15AE1">
            <w:r>
              <w:rPr>
                <w:lang w:val="en-US"/>
              </w:rPr>
              <w:t>64.1</w:t>
            </w:r>
            <w:r w:rsidR="0082722C">
              <w:t>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B15AE1">
            <w:r>
              <w:rPr>
                <w:lang w:val="en-US"/>
              </w:rPr>
              <w:t>27.3</w:t>
            </w:r>
            <w:r w:rsidR="0082722C">
              <w:t>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B15AE1">
            <w:r>
              <w:rPr>
                <w:lang w:val="en-US"/>
              </w:rPr>
              <w:t>8.6</w:t>
            </w:r>
            <w:r w:rsidR="0082722C">
              <w:t>%</w:t>
            </w:r>
          </w:p>
        </w:tc>
      </w:tr>
      <w:tr w:rsidR="006E17CF">
        <w:trPr>
          <w:tblCellSpacing w:w="0" w:type="dxa"/>
          <w:jc w:val="center"/>
        </w:trPr>
        <w:tc>
          <w:tcPr>
            <w:tcW w:w="14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A9A"/>
            <w:vAlign w:val="center"/>
          </w:tcPr>
          <w:p w:rsidR="006E17CF" w:rsidRDefault="006E17CF">
            <w:pPr>
              <w:jc w:val="center"/>
              <w:rPr>
                <w:color w:val="000000"/>
              </w:rPr>
            </w:pPr>
          </w:p>
        </w:tc>
      </w:tr>
      <w:tr w:rsidR="006E17CF">
        <w:trPr>
          <w:cantSplit/>
          <w:tblCellSpacing w:w="0" w:type="dxa"/>
          <w:jc w:val="center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Оценка уровня информационной прозрачности деятельности ОСЗН СО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"высокий", чел.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"средний", чел.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"низкий", чел.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"высокий", 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"средний", 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82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Ответили "низкий", %</w:t>
            </w:r>
          </w:p>
        </w:tc>
      </w:tr>
      <w:tr w:rsidR="006E17CF">
        <w:trPr>
          <w:cantSplit/>
          <w:trHeight w:val="399"/>
          <w:tblCellSpacing w:w="0" w:type="dxa"/>
          <w:jc w:val="center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6E17CF">
            <w:pPr>
              <w:rPr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C07275" w:rsidRDefault="00B15AE1">
            <w:pPr>
              <w:rPr>
                <w:lang w:val="en-US"/>
              </w:rPr>
            </w:pPr>
            <w:r>
              <w:rPr>
                <w:lang w:val="en-US"/>
              </w:rPr>
              <w:t>592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C07275" w:rsidRDefault="00B15AE1">
            <w:pPr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Pr="00604146" w:rsidRDefault="00B15AE1">
            <w:r>
              <w:rPr>
                <w:lang w:val="en-US"/>
              </w:rPr>
              <w:t>24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B15AE1">
            <w:r>
              <w:rPr>
                <w:lang w:val="en-US"/>
              </w:rPr>
              <w:t>79.1</w:t>
            </w:r>
            <w:r w:rsidR="0082722C">
              <w:t>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B15AE1">
            <w:r>
              <w:rPr>
                <w:lang w:val="en-US"/>
              </w:rPr>
              <w:t>17.7</w:t>
            </w:r>
            <w:r w:rsidR="0082722C">
              <w:t>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CF" w:rsidRDefault="00B15AE1">
            <w:r>
              <w:rPr>
                <w:lang w:val="en-US"/>
              </w:rPr>
              <w:t>3.2</w:t>
            </w:r>
            <w:r w:rsidR="0082722C">
              <w:t>%</w:t>
            </w:r>
          </w:p>
        </w:tc>
      </w:tr>
    </w:tbl>
    <w:p w:rsidR="006E17CF" w:rsidRDefault="006E17CF">
      <w:pPr>
        <w:rPr>
          <w:highlight w:val="yellow"/>
        </w:rPr>
      </w:pPr>
    </w:p>
    <w:sectPr w:rsidR="006E17CF">
      <w:pgSz w:w="16838" w:h="11906" w:orient="landscape"/>
      <w:pgMar w:top="89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71" w:rsidRDefault="004A7671">
      <w:r>
        <w:separator/>
      </w:r>
    </w:p>
  </w:endnote>
  <w:endnote w:type="continuationSeparator" w:id="0">
    <w:p w:rsidR="004A7671" w:rsidRDefault="004A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71" w:rsidRDefault="004A7671">
      <w:r>
        <w:separator/>
      </w:r>
    </w:p>
  </w:footnote>
  <w:footnote w:type="continuationSeparator" w:id="0">
    <w:p w:rsidR="004A7671" w:rsidRDefault="004A7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32F8"/>
    <w:multiLevelType w:val="hybridMultilevel"/>
    <w:tmpl w:val="309AF6D0"/>
    <w:lvl w:ilvl="0" w:tplc="355C7434">
      <w:start w:val="1"/>
      <w:numFmt w:val="bullet"/>
      <w:lvlText w:val=""/>
      <w:lvlJc w:val="left"/>
      <w:pPr>
        <w:ind w:left="1430" w:hanging="360"/>
      </w:pPr>
      <w:rPr>
        <w:rFonts w:ascii="Symbol" w:hAnsi="Symbol"/>
      </w:rPr>
    </w:lvl>
    <w:lvl w:ilvl="1" w:tplc="4802C6E8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 w:tplc="6A6C4430">
      <w:start w:val="1"/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 w:tplc="51C8BD60">
      <w:start w:val="1"/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 w:tplc="AD123464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 w:tplc="60480918">
      <w:start w:val="1"/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 w:tplc="39108A42">
      <w:start w:val="1"/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 w:tplc="7F72AB40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 w:tplc="41CE02B6">
      <w:start w:val="1"/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1" w15:restartNumberingAfterBreak="0">
    <w:nsid w:val="37435183"/>
    <w:multiLevelType w:val="hybridMultilevel"/>
    <w:tmpl w:val="8F16A894"/>
    <w:lvl w:ilvl="0" w:tplc="C8BA1146">
      <w:start w:val="1"/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 w:tplc="0ADE3C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F78F04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0324AB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8503A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13A668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9A8B2F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6A607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DBADC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7CF"/>
    <w:rsid w:val="00256A0B"/>
    <w:rsid w:val="00394FF2"/>
    <w:rsid w:val="0048082B"/>
    <w:rsid w:val="004A7671"/>
    <w:rsid w:val="00604146"/>
    <w:rsid w:val="00636671"/>
    <w:rsid w:val="00640A14"/>
    <w:rsid w:val="006766FA"/>
    <w:rsid w:val="006E17CF"/>
    <w:rsid w:val="0082722C"/>
    <w:rsid w:val="00A81B8D"/>
    <w:rsid w:val="00A97DD4"/>
    <w:rsid w:val="00AF55E3"/>
    <w:rsid w:val="00B15AE1"/>
    <w:rsid w:val="00BE341A"/>
    <w:rsid w:val="00C07275"/>
    <w:rsid w:val="00C15FDC"/>
    <w:rsid w:val="00DF3E0A"/>
    <w:rsid w:val="00E46EF0"/>
    <w:rsid w:val="00E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F845"/>
  <w15:docId w15:val="{5DFDA4D5-9610-4A42-927A-1ADD8221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Барладян Клавдия Сергеевна</cp:lastModifiedBy>
  <cp:revision>45</cp:revision>
  <dcterms:created xsi:type="dcterms:W3CDTF">2017-12-21T05:56:00Z</dcterms:created>
  <dcterms:modified xsi:type="dcterms:W3CDTF">2024-12-25T09:09:00Z</dcterms:modified>
  <cp:version>917504</cp:version>
</cp:coreProperties>
</file>