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06" w:rsidRPr="00824F9F" w:rsidRDefault="00FC2D06" w:rsidP="00DC1F53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  <w:b/>
          <w:color w:val="FF0000"/>
          <w:sz w:val="36"/>
          <w:szCs w:val="32"/>
          <w:shd w:val="clear" w:color="auto" w:fill="FFFFFF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824F9F">
        <w:rPr>
          <w:rFonts w:asciiTheme="minorHAnsi" w:hAnsiTheme="minorHAnsi" w:cstheme="minorHAnsi"/>
          <w:b/>
          <w:color w:val="FF0000"/>
          <w:sz w:val="36"/>
          <w:szCs w:val="32"/>
          <w:shd w:val="clear" w:color="auto" w:fill="FFFFFF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ТАКТИКА МОШЕННИКОВ</w:t>
      </w:r>
    </w:p>
    <w:p w:rsidR="007D1649" w:rsidRPr="00DC1F53" w:rsidRDefault="004902CD" w:rsidP="00DC1F53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685A8D93" wp14:editId="74F640D4">
            <wp:simplePos x="0" y="0"/>
            <wp:positionH relativeFrom="margin">
              <wp:align>right</wp:align>
            </wp:positionH>
            <wp:positionV relativeFrom="margin">
              <wp:posOffset>3751011</wp:posOffset>
            </wp:positionV>
            <wp:extent cx="1498600" cy="1498600"/>
            <wp:effectExtent l="0" t="0" r="6350" b="6350"/>
            <wp:wrapSquare wrapText="bothSides"/>
            <wp:docPr id="15" name="Рисунок 15" descr="https://byazrov.ru/wp-content/uploads/2019/06/31260ab22285f4ec2a61bb6a88343e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yazrov.ru/wp-content/uploads/2019/06/31260ab22285f4ec2a61bb6a88343e9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F53" w:rsidRPr="004902CD"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75648" behindDoc="0" locked="0" layoutInCell="1" allowOverlap="1" wp14:anchorId="4BF5DC3A" wp14:editId="320E7B42">
            <wp:simplePos x="0" y="0"/>
            <wp:positionH relativeFrom="margin">
              <wp:posOffset>-16510</wp:posOffset>
            </wp:positionH>
            <wp:positionV relativeFrom="margin">
              <wp:posOffset>-13335</wp:posOffset>
            </wp:positionV>
            <wp:extent cx="4633595" cy="2386330"/>
            <wp:effectExtent l="0" t="0" r="0" b="0"/>
            <wp:wrapSquare wrapText="bothSides"/>
            <wp:docPr id="5" name="Рисунок 5" descr="E:\БУКЛЕТЫ для пожилых людей\буклеты ИЮЛЬ 19\5322315b24ebaaf5024c4c36831051ba-1024x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УКЛЕТЫ для пожилых людей\буклеты ИЮЛЬ 19\5322315b24ebaaf5024c4c36831051ba-1024x5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595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76F" w:rsidRPr="004902CD">
        <w:rPr>
          <w:rFonts w:asciiTheme="minorHAnsi" w:hAnsiTheme="minorHAnsi" w:cstheme="minorHAnsi"/>
          <w:b/>
          <w:color w:val="000000"/>
          <w:sz w:val="32"/>
          <w:szCs w:val="32"/>
          <w:shd w:val="clear" w:color="auto" w:fill="FFFFFF"/>
        </w:rPr>
        <w:t>М</w:t>
      </w:r>
      <w:r>
        <w:rPr>
          <w:rFonts w:asciiTheme="minorHAnsi" w:hAnsiTheme="minorHAnsi" w:cstheme="minorHAnsi"/>
          <w:b/>
          <w:color w:val="000000"/>
          <w:sz w:val="32"/>
          <w:szCs w:val="32"/>
          <w:shd w:val="clear" w:color="auto" w:fill="FFFFFF"/>
        </w:rPr>
        <w:t xml:space="preserve">ошенники не дремлют </w:t>
      </w:r>
      <w:r w:rsidRPr="004902CD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>и</w:t>
      </w:r>
      <w:r w:rsidR="00A4776F" w:rsidRPr="00DC1F53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 xml:space="preserve"> «приобретают» квартиры через </w:t>
      </w:r>
      <w:r w:rsidR="00AF0C6E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>И</w:t>
      </w:r>
      <w:r w:rsidR="00A4776F" w:rsidRPr="00DC1F53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>нтернет</w:t>
      </w:r>
      <w:r w:rsidR="007D1649" w:rsidRPr="00DC1F53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 xml:space="preserve"> с помощью </w:t>
      </w:r>
      <w:r w:rsidR="00364F15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>электронной цифровой подписи</w:t>
      </w:r>
      <w:r w:rsidR="007D1649" w:rsidRPr="00DC1F53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 xml:space="preserve"> </w:t>
      </w:r>
      <w:r w:rsidR="00AF0C6E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 xml:space="preserve">(ЭЦП) </w:t>
      </w:r>
      <w:r w:rsidR="007D1649" w:rsidRPr="00DC1F53">
        <w:rPr>
          <w:rFonts w:asciiTheme="minorHAnsi" w:hAnsiTheme="minorHAnsi" w:cstheme="minorHAnsi"/>
          <w:color w:val="000000"/>
          <w:sz w:val="32"/>
          <w:szCs w:val="32"/>
          <w:shd w:val="clear" w:color="auto" w:fill="FFFFFF"/>
        </w:rPr>
        <w:t>– э</w:t>
      </w:r>
      <w:r w:rsidR="007D1649" w:rsidRPr="00DC1F53">
        <w:rPr>
          <w:rFonts w:asciiTheme="minorHAnsi" w:hAnsiTheme="minorHAnsi" w:cstheme="minorHAnsi"/>
          <w:color w:val="000000"/>
          <w:sz w:val="32"/>
          <w:szCs w:val="32"/>
        </w:rPr>
        <w:t>то цифровой аналог собственноручной подписи</w:t>
      </w:r>
      <w:r>
        <w:rPr>
          <w:rFonts w:asciiTheme="minorHAnsi" w:hAnsiTheme="minorHAnsi" w:cstheme="minorHAnsi"/>
          <w:color w:val="000000"/>
          <w:sz w:val="32"/>
          <w:szCs w:val="32"/>
        </w:rPr>
        <w:t>, позволяющий проводить сделки в Интернете и удалённо получать различного рода информацию</w:t>
      </w:r>
      <w:r w:rsidR="007D1649" w:rsidRPr="00DC1F53">
        <w:rPr>
          <w:rFonts w:asciiTheme="minorHAnsi" w:hAnsiTheme="minorHAnsi" w:cstheme="minorHAnsi"/>
          <w:color w:val="000000"/>
          <w:sz w:val="32"/>
          <w:szCs w:val="32"/>
        </w:rPr>
        <w:t xml:space="preserve">. </w:t>
      </w:r>
      <w:r w:rsidR="006E4F7C" w:rsidRPr="00DC1F53">
        <w:rPr>
          <w:rFonts w:asciiTheme="minorHAnsi" w:hAnsiTheme="minorHAnsi" w:cstheme="minorHAnsi"/>
          <w:color w:val="000000"/>
          <w:sz w:val="32"/>
          <w:szCs w:val="32"/>
        </w:rPr>
        <w:t xml:space="preserve">Фактически это специальный код, записанный </w:t>
      </w:r>
      <w:r w:rsidR="00DC1F53">
        <w:rPr>
          <w:rFonts w:asciiTheme="minorHAnsi" w:hAnsiTheme="minorHAnsi" w:cstheme="minorHAnsi"/>
          <w:color w:val="000000"/>
          <w:sz w:val="32"/>
          <w:szCs w:val="32"/>
        </w:rPr>
        <w:t>на электронную карту или флэшку.</w:t>
      </w:r>
      <w:r w:rsidRPr="004902CD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  <w:r w:rsidR="00364F15">
        <w:rPr>
          <w:rFonts w:asciiTheme="minorHAnsi" w:hAnsiTheme="minorHAnsi" w:cstheme="minorHAnsi"/>
          <w:color w:val="000000"/>
          <w:sz w:val="32"/>
          <w:szCs w:val="32"/>
        </w:rPr>
        <w:t>ЭЦП</w:t>
      </w:r>
      <w:r w:rsidRPr="00DC1F53">
        <w:rPr>
          <w:rFonts w:asciiTheme="minorHAnsi" w:hAnsiTheme="minorHAnsi" w:cstheme="minorHAnsi"/>
          <w:color w:val="000000"/>
          <w:sz w:val="32"/>
          <w:szCs w:val="32"/>
        </w:rPr>
        <w:t xml:space="preserve"> выдаётся в специализированных удостоверяющих центрах.</w:t>
      </w:r>
    </w:p>
    <w:p w:rsidR="00A4776F" w:rsidRPr="00A4776F" w:rsidRDefault="00A4776F" w:rsidP="00DC1F53">
      <w:pPr>
        <w:shd w:val="clear" w:color="auto" w:fill="FFFFFF"/>
        <w:spacing w:after="0"/>
        <w:ind w:firstLine="709"/>
        <w:jc w:val="both"/>
        <w:outlineLvl w:val="2"/>
        <w:rPr>
          <w:rFonts w:eastAsia="Times New Roman" w:cstheme="minorHAnsi"/>
          <w:b/>
          <w:bCs/>
          <w:color w:val="000000"/>
          <w:sz w:val="32"/>
          <w:szCs w:val="33"/>
          <w:lang w:eastAsia="ru-RU"/>
        </w:rPr>
      </w:pPr>
      <w:r w:rsidRPr="00A4776F">
        <w:rPr>
          <w:rFonts w:eastAsia="Times New Roman" w:cstheme="minorHAnsi"/>
          <w:b/>
          <w:bCs/>
          <w:color w:val="000000"/>
          <w:sz w:val="32"/>
          <w:szCs w:val="33"/>
          <w:lang w:eastAsia="ru-RU"/>
        </w:rPr>
        <w:t xml:space="preserve">Для выпуска электронной </w:t>
      </w:r>
      <w:r w:rsidR="00AF0C6E">
        <w:rPr>
          <w:rFonts w:eastAsia="Times New Roman" w:cstheme="minorHAnsi"/>
          <w:b/>
          <w:bCs/>
          <w:color w:val="000000"/>
          <w:sz w:val="32"/>
          <w:szCs w:val="33"/>
          <w:lang w:eastAsia="ru-RU"/>
        </w:rPr>
        <w:t xml:space="preserve">цифровой </w:t>
      </w:r>
      <w:r w:rsidRPr="00A4776F">
        <w:rPr>
          <w:rFonts w:eastAsia="Times New Roman" w:cstheme="minorHAnsi"/>
          <w:b/>
          <w:bCs/>
          <w:color w:val="000000"/>
          <w:sz w:val="32"/>
          <w:szCs w:val="33"/>
          <w:lang w:eastAsia="ru-RU"/>
        </w:rPr>
        <w:t>подписи достаточно знать лишь паспортные данные человека</w:t>
      </w:r>
      <w:r w:rsidR="00824F9F">
        <w:rPr>
          <w:rFonts w:eastAsia="Times New Roman" w:cstheme="minorHAnsi"/>
          <w:b/>
          <w:bCs/>
          <w:color w:val="000000"/>
          <w:sz w:val="32"/>
          <w:szCs w:val="33"/>
          <w:lang w:eastAsia="ru-RU"/>
        </w:rPr>
        <w:t xml:space="preserve"> и номер </w:t>
      </w:r>
      <w:proofErr w:type="spellStart"/>
      <w:r w:rsidR="00824F9F">
        <w:rPr>
          <w:rFonts w:eastAsia="Times New Roman" w:cstheme="minorHAnsi"/>
          <w:b/>
          <w:bCs/>
          <w:color w:val="000000"/>
          <w:sz w:val="32"/>
          <w:szCs w:val="33"/>
          <w:lang w:eastAsia="ru-RU"/>
        </w:rPr>
        <w:t>СНИЛСа</w:t>
      </w:r>
      <w:proofErr w:type="spellEnd"/>
      <w:r w:rsidRPr="00A4776F">
        <w:rPr>
          <w:rFonts w:eastAsia="Times New Roman" w:cstheme="minorHAnsi"/>
          <w:b/>
          <w:bCs/>
          <w:color w:val="000000"/>
          <w:sz w:val="32"/>
          <w:szCs w:val="33"/>
          <w:lang w:eastAsia="ru-RU"/>
        </w:rPr>
        <w:t>.</w:t>
      </w:r>
    </w:p>
    <w:p w:rsidR="00AF0C6E" w:rsidRPr="00AF0C6E" w:rsidRDefault="00FC2D06" w:rsidP="00AF0C6E">
      <w:pPr>
        <w:pStyle w:val="article-block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6"/>
          <w:rFonts w:asciiTheme="minorHAnsi" w:hAnsiTheme="minorHAnsi" w:cstheme="minorHAnsi"/>
          <w:b w:val="0"/>
          <w:bCs w:val="0"/>
          <w:color w:val="000000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 wp14:anchorId="197B5DAD" wp14:editId="2CC58486">
            <wp:simplePos x="0" y="0"/>
            <wp:positionH relativeFrom="margin">
              <wp:posOffset>-5715</wp:posOffset>
            </wp:positionH>
            <wp:positionV relativeFrom="margin">
              <wp:posOffset>103505</wp:posOffset>
            </wp:positionV>
            <wp:extent cx="1779905" cy="1009650"/>
            <wp:effectExtent l="0" t="0" r="0" b="0"/>
            <wp:wrapSquare wrapText="bothSides"/>
            <wp:docPr id="17" name="Рисунок 17" descr="https://pro-ecp.ru/wp-content/uploads/2018/10/kak-vyglydit-ec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ro-ecp.ru/wp-content/uploads/2018/10/kak-vyglydit-ec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76F" w:rsidRPr="00DC1F53">
        <w:rPr>
          <w:rFonts w:asciiTheme="minorHAnsi" w:hAnsiTheme="minorHAnsi" w:cstheme="minorHAnsi"/>
          <w:color w:val="000000"/>
          <w:sz w:val="32"/>
          <w:szCs w:val="32"/>
        </w:rPr>
        <w:t>Если мошенник с чужими паспортными данными вступи</w:t>
      </w:r>
      <w:r w:rsidR="00824F9F">
        <w:rPr>
          <w:rFonts w:asciiTheme="minorHAnsi" w:hAnsiTheme="minorHAnsi" w:cstheme="minorHAnsi"/>
          <w:color w:val="000000"/>
          <w:sz w:val="32"/>
          <w:szCs w:val="32"/>
        </w:rPr>
        <w:t>т</w:t>
      </w:r>
      <w:r w:rsidR="00A4776F" w:rsidRPr="00DC1F53">
        <w:rPr>
          <w:rFonts w:asciiTheme="minorHAnsi" w:hAnsiTheme="minorHAnsi" w:cstheme="minorHAnsi"/>
          <w:color w:val="000000"/>
          <w:sz w:val="32"/>
          <w:szCs w:val="32"/>
        </w:rPr>
        <w:t xml:space="preserve"> в сговор с сотрудником удостоверяющего центра — </w:t>
      </w:r>
      <w:r w:rsidR="00A4776F" w:rsidRPr="00DC1F53">
        <w:rPr>
          <w:rStyle w:val="a6"/>
          <w:rFonts w:asciiTheme="minorHAnsi" w:hAnsiTheme="minorHAnsi" w:cstheme="minorHAnsi"/>
          <w:b w:val="0"/>
          <w:color w:val="000000"/>
          <w:sz w:val="32"/>
          <w:szCs w:val="32"/>
        </w:rPr>
        <w:t>подпись у него в кармане.</w:t>
      </w:r>
      <w:r w:rsidR="00A4776F" w:rsidRPr="00DC1F53">
        <w:rPr>
          <w:rFonts w:asciiTheme="minorHAnsi" w:hAnsiTheme="minorHAnsi" w:cstheme="minorHAnsi"/>
          <w:color w:val="000000"/>
          <w:sz w:val="32"/>
          <w:szCs w:val="32"/>
        </w:rPr>
        <w:t xml:space="preserve"> А с чужой электронной </w:t>
      </w:r>
      <w:r w:rsidR="00AF0C6E">
        <w:rPr>
          <w:rFonts w:asciiTheme="minorHAnsi" w:hAnsiTheme="minorHAnsi" w:cstheme="minorHAnsi"/>
          <w:color w:val="000000"/>
          <w:sz w:val="32"/>
          <w:szCs w:val="32"/>
        </w:rPr>
        <w:t xml:space="preserve">подписью </w:t>
      </w:r>
      <w:r w:rsidR="00A4776F" w:rsidRPr="00DC1F53">
        <w:rPr>
          <w:rFonts w:asciiTheme="minorHAnsi" w:hAnsiTheme="minorHAnsi" w:cstheme="minorHAnsi"/>
          <w:color w:val="000000"/>
          <w:sz w:val="32"/>
          <w:szCs w:val="32"/>
        </w:rPr>
        <w:t>можно провернуть практически любую сделку от лица гражданина без его личного присутствия.</w:t>
      </w:r>
      <w:r w:rsidR="00DC1F53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</w:p>
    <w:p w:rsidR="00FC2D06" w:rsidRPr="00FC2D06" w:rsidRDefault="00FC2D06" w:rsidP="00DC1F53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6"/>
          <w:rFonts w:asciiTheme="minorHAnsi" w:hAnsiTheme="minorHAnsi" w:cstheme="minorHAnsi"/>
          <w:color w:val="FF0000"/>
          <w:sz w:val="36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FC2D06">
        <w:rPr>
          <w:rStyle w:val="a6"/>
          <w:rFonts w:asciiTheme="minorHAnsi" w:hAnsiTheme="minorHAnsi" w:cstheme="minorHAnsi"/>
          <w:color w:val="FF0000"/>
          <w:sz w:val="36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ВАШИ ДЕЙСТВИЯ</w:t>
      </w:r>
    </w:p>
    <w:p w:rsidR="006E4F7C" w:rsidRPr="004902CD" w:rsidRDefault="007D1649" w:rsidP="00DC1F53">
      <w:pPr>
        <w:spacing w:after="0"/>
        <w:ind w:firstLine="709"/>
        <w:jc w:val="both"/>
        <w:rPr>
          <w:rFonts w:eastAsia="Times New Roman" w:cstheme="minorHAnsi"/>
          <w:b/>
          <w:sz w:val="32"/>
          <w:szCs w:val="32"/>
          <w:lang w:eastAsia="ru-RU"/>
        </w:rPr>
      </w:pPr>
      <w:r w:rsidRPr="00DC1F53">
        <w:rPr>
          <w:rFonts w:cstheme="minorHAnsi"/>
          <w:color w:val="000000"/>
          <w:sz w:val="32"/>
          <w:szCs w:val="32"/>
        </w:rPr>
        <w:t xml:space="preserve">В </w:t>
      </w:r>
      <w:proofErr w:type="spellStart"/>
      <w:r w:rsidRPr="00DC1F53">
        <w:rPr>
          <w:rFonts w:cstheme="minorHAnsi"/>
          <w:color w:val="000000"/>
          <w:sz w:val="32"/>
          <w:szCs w:val="32"/>
        </w:rPr>
        <w:t>Росреестре</w:t>
      </w:r>
      <w:proofErr w:type="spellEnd"/>
      <w:r w:rsidRPr="00DC1F53">
        <w:rPr>
          <w:rFonts w:cstheme="minorHAnsi"/>
          <w:color w:val="000000"/>
          <w:sz w:val="32"/>
          <w:szCs w:val="32"/>
        </w:rPr>
        <w:t xml:space="preserve"> рекомендуют всем владельцам жилья </w:t>
      </w:r>
      <w:r w:rsidRPr="004902CD">
        <w:rPr>
          <w:rFonts w:cstheme="minorHAnsi"/>
          <w:b/>
          <w:color w:val="000000"/>
          <w:sz w:val="32"/>
          <w:szCs w:val="32"/>
        </w:rPr>
        <w:t xml:space="preserve">подать заявление </w:t>
      </w:r>
      <w:r w:rsidR="00A4776F" w:rsidRPr="004902CD">
        <w:rPr>
          <w:rFonts w:cstheme="minorHAnsi"/>
          <w:b/>
          <w:color w:val="000000"/>
          <w:sz w:val="32"/>
          <w:szCs w:val="32"/>
          <w:shd w:val="clear" w:color="auto" w:fill="FFFFFF"/>
        </w:rPr>
        <w:t>о </w:t>
      </w:r>
      <w:hyperlink r:id="rId10" w:tgtFrame="_blank" w:history="1">
        <w:r w:rsidR="00A4776F" w:rsidRPr="004902CD">
          <w:rPr>
            <w:rStyle w:val="a7"/>
            <w:rFonts w:cstheme="minorHAnsi"/>
            <w:b/>
            <w:color w:val="auto"/>
            <w:sz w:val="32"/>
            <w:szCs w:val="32"/>
            <w:u w:val="none"/>
            <w:shd w:val="clear" w:color="auto" w:fill="FFFFFF"/>
          </w:rPr>
          <w:t xml:space="preserve">невозможности </w:t>
        </w:r>
        <w:r w:rsidR="00AF0C6E">
          <w:rPr>
            <w:rStyle w:val="a7"/>
            <w:rFonts w:cstheme="minorHAnsi"/>
            <w:b/>
            <w:color w:val="auto"/>
            <w:sz w:val="32"/>
            <w:szCs w:val="32"/>
            <w:u w:val="none"/>
            <w:shd w:val="clear" w:color="auto" w:fill="FFFFFF"/>
          </w:rPr>
          <w:t xml:space="preserve">любых сделок с имуществом </w:t>
        </w:r>
        <w:r w:rsidR="00A4776F" w:rsidRPr="004902CD">
          <w:rPr>
            <w:rStyle w:val="a7"/>
            <w:rFonts w:cstheme="minorHAnsi"/>
            <w:b/>
            <w:color w:val="auto"/>
            <w:sz w:val="32"/>
            <w:szCs w:val="32"/>
            <w:u w:val="none"/>
            <w:shd w:val="clear" w:color="auto" w:fill="FFFFFF"/>
          </w:rPr>
          <w:t>без личного участия</w:t>
        </w:r>
      </w:hyperlink>
      <w:r w:rsidR="00A4776F" w:rsidRPr="004902CD">
        <w:rPr>
          <w:rFonts w:cstheme="minorHAnsi"/>
          <w:b/>
          <w:sz w:val="32"/>
          <w:szCs w:val="32"/>
          <w:shd w:val="clear" w:color="auto" w:fill="FFFFFF"/>
        </w:rPr>
        <w:t> </w:t>
      </w:r>
      <w:r w:rsidR="006E4F7C" w:rsidRPr="004902CD">
        <w:rPr>
          <w:rFonts w:cstheme="minorHAnsi"/>
          <w:b/>
          <w:sz w:val="32"/>
          <w:szCs w:val="32"/>
          <w:shd w:val="clear" w:color="auto" w:fill="FFFFFF"/>
        </w:rPr>
        <w:t>собственника</w:t>
      </w:r>
      <w:r w:rsidR="00A4776F" w:rsidRPr="004902CD">
        <w:rPr>
          <w:rFonts w:cstheme="minorHAnsi"/>
          <w:b/>
          <w:sz w:val="32"/>
          <w:szCs w:val="32"/>
          <w:shd w:val="clear" w:color="auto" w:fill="FFFFFF"/>
        </w:rPr>
        <w:t xml:space="preserve"> или его законного представителя</w:t>
      </w:r>
      <w:r w:rsidR="006E4F7C" w:rsidRPr="004902CD">
        <w:rPr>
          <w:rFonts w:eastAsia="Times New Roman" w:cstheme="minorHAnsi"/>
          <w:b/>
          <w:sz w:val="32"/>
          <w:szCs w:val="32"/>
          <w:shd w:val="clear" w:color="auto" w:fill="FFFFFF"/>
          <w:lang w:eastAsia="ru-RU"/>
        </w:rPr>
        <w:t>.</w:t>
      </w:r>
    </w:p>
    <w:p w:rsidR="00826731" w:rsidRDefault="00A4776F" w:rsidP="00DC1F53">
      <w:pPr>
        <w:pStyle w:val="article-block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  <w:sz w:val="32"/>
          <w:szCs w:val="32"/>
        </w:rPr>
      </w:pPr>
      <w:r w:rsidRPr="00DC1F53">
        <w:rPr>
          <w:rFonts w:asciiTheme="minorHAnsi" w:hAnsiTheme="minorHAnsi" w:cstheme="minorHAnsi"/>
          <w:sz w:val="32"/>
          <w:szCs w:val="32"/>
        </w:rPr>
        <w:t>Это можно сделать в МФЦ или </w:t>
      </w:r>
      <w:hyperlink r:id="rId11" w:tgtFrame="_blank" w:history="1">
        <w:r w:rsidRPr="00DC1F53">
          <w:rPr>
            <w:rStyle w:val="a7"/>
            <w:rFonts w:asciiTheme="minorHAnsi" w:hAnsiTheme="minorHAnsi" w:cstheme="minorHAnsi"/>
            <w:color w:val="auto"/>
            <w:sz w:val="32"/>
            <w:szCs w:val="32"/>
            <w:u w:val="none"/>
          </w:rPr>
          <w:t xml:space="preserve">через личный кабинет на сайте </w:t>
        </w:r>
        <w:proofErr w:type="spellStart"/>
        <w:r w:rsidRPr="00DC1F53">
          <w:rPr>
            <w:rStyle w:val="a7"/>
            <w:rFonts w:asciiTheme="minorHAnsi" w:hAnsiTheme="minorHAnsi" w:cstheme="minorHAnsi"/>
            <w:color w:val="auto"/>
            <w:sz w:val="32"/>
            <w:szCs w:val="32"/>
            <w:u w:val="none"/>
          </w:rPr>
          <w:t>Росреестра</w:t>
        </w:r>
        <w:proofErr w:type="spellEnd"/>
      </w:hyperlink>
      <w:r w:rsidRPr="00DC1F53">
        <w:rPr>
          <w:rFonts w:asciiTheme="minorHAnsi" w:hAnsiTheme="minorHAnsi" w:cstheme="minorHAnsi"/>
          <w:sz w:val="32"/>
          <w:szCs w:val="32"/>
        </w:rPr>
        <w:t xml:space="preserve">. </w:t>
      </w:r>
    </w:p>
    <w:p w:rsidR="00364F15" w:rsidRPr="00FC2D06" w:rsidRDefault="00A4776F" w:rsidP="00FC2D06">
      <w:pPr>
        <w:pStyle w:val="article-block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hAnsiTheme="minorHAnsi" w:cstheme="minorHAnsi"/>
          <w:color w:val="000000"/>
          <w:sz w:val="32"/>
          <w:szCs w:val="32"/>
        </w:rPr>
      </w:pPr>
      <w:r w:rsidRPr="00DC1F53">
        <w:rPr>
          <w:rFonts w:asciiTheme="minorHAnsi" w:hAnsiTheme="minorHAnsi" w:cstheme="minorHAnsi"/>
          <w:sz w:val="32"/>
          <w:szCs w:val="32"/>
        </w:rPr>
        <w:t>Госпошл</w:t>
      </w:r>
      <w:r w:rsidRPr="00DC1F53">
        <w:rPr>
          <w:rFonts w:asciiTheme="minorHAnsi" w:hAnsiTheme="minorHAnsi" w:cstheme="minorHAnsi"/>
          <w:color w:val="000000"/>
          <w:sz w:val="32"/>
          <w:szCs w:val="32"/>
        </w:rPr>
        <w:t xml:space="preserve">ину при этом </w:t>
      </w:r>
      <w:r w:rsidRPr="00AF0C6E">
        <w:rPr>
          <w:rFonts w:asciiTheme="minorHAnsi" w:hAnsiTheme="minorHAnsi" w:cstheme="minorHAnsi"/>
          <w:b/>
          <w:color w:val="000000"/>
          <w:sz w:val="32"/>
          <w:szCs w:val="32"/>
        </w:rPr>
        <w:t>платить не нужно</w:t>
      </w:r>
      <w:r w:rsidRPr="00DC1F53">
        <w:rPr>
          <w:rFonts w:asciiTheme="minorHAnsi" w:hAnsiTheme="minorHAnsi" w:cstheme="minorHAnsi"/>
          <w:color w:val="000000"/>
          <w:sz w:val="32"/>
          <w:szCs w:val="32"/>
        </w:rPr>
        <w:t>.</w:t>
      </w:r>
    </w:p>
    <w:p w:rsidR="00FC2D06" w:rsidRDefault="00FC2D06" w:rsidP="004902C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C1F53">
        <w:rPr>
          <w:rFonts w:cstheme="minorHAnsi"/>
          <w:b/>
          <w:noProof/>
          <w:sz w:val="20"/>
          <w:lang w:eastAsia="ru-RU"/>
        </w:rPr>
        <w:drawing>
          <wp:anchor distT="0" distB="0" distL="114300" distR="114300" simplePos="0" relativeHeight="251682816" behindDoc="1" locked="0" layoutInCell="1" allowOverlap="1" wp14:anchorId="7388605B" wp14:editId="51E56CB5">
            <wp:simplePos x="0" y="0"/>
            <wp:positionH relativeFrom="margin">
              <wp:posOffset>295048</wp:posOffset>
            </wp:positionH>
            <wp:positionV relativeFrom="margin">
              <wp:posOffset>4935286</wp:posOffset>
            </wp:positionV>
            <wp:extent cx="3957850" cy="2085506"/>
            <wp:effectExtent l="0" t="0" r="5080" b="0"/>
            <wp:wrapNone/>
            <wp:docPr id="18" name="Рисунок 18" descr="http://itd0.mycdn.me/image?id=862220465711&amp;t=20&amp;plc=WEB&amp;tkn=*fyTSovALbKebB9rIqje-vS-nM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td0.mycdn.me/image?id=862220465711&amp;t=20&amp;plc=WEB&amp;tkn=*fyTSovALbKebB9rIqje-vS-nMD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918F90"/>
                        </a:clrFrom>
                        <a:clrTo>
                          <a:srgbClr val="918F90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516" cy="2081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D06" w:rsidRDefault="00FC2D06" w:rsidP="004902C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FC2D06" w:rsidRDefault="00FC2D06" w:rsidP="004902C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4902CD" w:rsidRPr="00D34E87" w:rsidRDefault="004902CD" w:rsidP="004902C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Областное государственное бюджетное учреждение</w:t>
      </w:r>
    </w:p>
    <w:p w:rsidR="004902CD" w:rsidRPr="00D34E87" w:rsidRDefault="004902CD" w:rsidP="004902C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«Комплексный центр социального обслуживания ЕАО»</w:t>
      </w:r>
    </w:p>
    <w:p w:rsidR="004902CD" w:rsidRPr="00D34E87" w:rsidRDefault="004902CD" w:rsidP="004902C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Организационно-методическое отделение</w:t>
      </w:r>
    </w:p>
    <w:p w:rsidR="004902CD" w:rsidRPr="00D34E87" w:rsidRDefault="004902CD" w:rsidP="004902CD">
      <w:pPr>
        <w:spacing w:after="0"/>
        <w:jc w:val="center"/>
        <w:rPr>
          <w:rFonts w:ascii="Times New Roman" w:hAnsi="Times New Roman" w:cs="Times New Roman"/>
          <w:sz w:val="14"/>
          <w:szCs w:val="28"/>
        </w:rPr>
      </w:pPr>
    </w:p>
    <w:p w:rsidR="004902CD" w:rsidRPr="00D34E87" w:rsidRDefault="004902CD" w:rsidP="004902C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Адрес: 679000 ЕАО, г. Биробиджан, ул. Дзержинского, д. 16</w:t>
      </w:r>
    </w:p>
    <w:p w:rsidR="004902CD" w:rsidRPr="00DB5933" w:rsidRDefault="004902CD" w:rsidP="004902CD">
      <w:pPr>
        <w:spacing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Телефон: 8 (42622) 2-34-</w:t>
      </w:r>
      <w:r w:rsidRPr="00D34E87">
        <w:rPr>
          <w:rFonts w:ascii="Times New Roman" w:hAnsi="Times New Roman" w:cs="Times New Roman"/>
          <w:szCs w:val="28"/>
        </w:rPr>
        <w:t>69</w:t>
      </w:r>
    </w:p>
    <w:p w:rsidR="006E4F7C" w:rsidRDefault="004902CD" w:rsidP="00AF0C6E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г. Биробиджан</w:t>
      </w:r>
      <w:r w:rsidR="00AF0C6E">
        <w:rPr>
          <w:rFonts w:ascii="Times New Roman" w:hAnsi="Times New Roman" w:cs="Times New Roman"/>
          <w:szCs w:val="28"/>
        </w:rPr>
        <w:t>, 2019</w:t>
      </w:r>
      <w:bookmarkStart w:id="0" w:name="_GoBack"/>
      <w:bookmarkEnd w:id="0"/>
    </w:p>
    <w:sectPr w:rsidR="006E4F7C" w:rsidSect="00717802"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printTwoOnOn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30"/>
    <w:rsid w:val="00090481"/>
    <w:rsid w:val="000D63CC"/>
    <w:rsid w:val="001017DE"/>
    <w:rsid w:val="001D7FAB"/>
    <w:rsid w:val="00271F16"/>
    <w:rsid w:val="002E1E89"/>
    <w:rsid w:val="00351CA3"/>
    <w:rsid w:val="00364F15"/>
    <w:rsid w:val="003A5B30"/>
    <w:rsid w:val="004902CD"/>
    <w:rsid w:val="005F5B87"/>
    <w:rsid w:val="006176D1"/>
    <w:rsid w:val="006E4F7C"/>
    <w:rsid w:val="00717802"/>
    <w:rsid w:val="00730207"/>
    <w:rsid w:val="007D1649"/>
    <w:rsid w:val="00824F9F"/>
    <w:rsid w:val="00826731"/>
    <w:rsid w:val="00946D92"/>
    <w:rsid w:val="00981BA8"/>
    <w:rsid w:val="00982819"/>
    <w:rsid w:val="00A4776F"/>
    <w:rsid w:val="00AD6AFE"/>
    <w:rsid w:val="00AF0C6E"/>
    <w:rsid w:val="00DB5933"/>
    <w:rsid w:val="00DC1F53"/>
    <w:rsid w:val="00DF2983"/>
    <w:rsid w:val="00E10584"/>
    <w:rsid w:val="00E30A78"/>
    <w:rsid w:val="00F55D93"/>
    <w:rsid w:val="00F93B40"/>
    <w:rsid w:val="00FC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77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7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8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477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block">
    <w:name w:val="article-block"/>
    <w:basedOn w:val="a"/>
    <w:rsid w:val="00A47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4776F"/>
    <w:rPr>
      <w:b/>
      <w:bCs/>
    </w:rPr>
  </w:style>
  <w:style w:type="character" w:styleId="a7">
    <w:name w:val="Hyperlink"/>
    <w:basedOn w:val="a0"/>
    <w:uiPriority w:val="99"/>
    <w:semiHidden/>
    <w:unhideWhenUsed/>
    <w:rsid w:val="00A4776F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47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sh-link">
    <w:name w:val="resh-link"/>
    <w:basedOn w:val="a0"/>
    <w:rsid w:val="00A47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77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7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8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477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block">
    <w:name w:val="article-block"/>
    <w:basedOn w:val="a"/>
    <w:rsid w:val="00A47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4776F"/>
    <w:rPr>
      <w:b/>
      <w:bCs/>
    </w:rPr>
  </w:style>
  <w:style w:type="character" w:styleId="a7">
    <w:name w:val="Hyperlink"/>
    <w:basedOn w:val="a0"/>
    <w:uiPriority w:val="99"/>
    <w:semiHidden/>
    <w:unhideWhenUsed/>
    <w:rsid w:val="00A4776F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47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sh-link">
    <w:name w:val="resh-link"/>
    <w:basedOn w:val="a0"/>
    <w:rsid w:val="00A47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hyperlink" Target="https://www.novostroy-m.ru/intervyu/net_cheloveka__net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zen.yandex.ru/media/novostroy-m.ru/net-cheloveka--net-sdelki-v-rosreestre-rasskazali-kak-moskvichi-nauchilis-zasciscat-svoi-kvartiry-ot-moshennikov-5cb4603e055e1f00b3ef5f0a" TargetMode="External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ГЕЙШИС ГВ</dc:creator>
  <cp:keywords/>
  <dc:description/>
  <cp:lastModifiedBy>ГЕЙШИС ГВ</cp:lastModifiedBy>
  <cp:revision>17</cp:revision>
  <cp:lastPrinted>2019-07-08T12:43:00Z</cp:lastPrinted>
  <dcterms:created xsi:type="dcterms:W3CDTF">2019-07-01T07:25:00Z</dcterms:created>
  <dcterms:modified xsi:type="dcterms:W3CDTF">2019-07-09T23:16:00Z</dcterms:modified>
</cp:coreProperties>
</file>