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5F" w:rsidRPr="00150C5D" w:rsidRDefault="006B535F" w:rsidP="007561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0C5D">
        <w:rPr>
          <w:rFonts w:ascii="Times New Roman" w:hAnsi="Times New Roman"/>
          <w:b/>
          <w:sz w:val="28"/>
          <w:szCs w:val="28"/>
        </w:rPr>
        <w:t xml:space="preserve">«О реформировании деятельности </w:t>
      </w:r>
    </w:p>
    <w:p w:rsidR="006B535F" w:rsidRPr="00150C5D" w:rsidRDefault="006B535F" w:rsidP="007561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0C5D">
        <w:rPr>
          <w:rFonts w:ascii="Times New Roman" w:hAnsi="Times New Roman"/>
          <w:b/>
          <w:sz w:val="28"/>
          <w:szCs w:val="28"/>
        </w:rPr>
        <w:t>психоневрологического интерната: итоги за 2017 год»</w:t>
      </w:r>
    </w:p>
    <w:p w:rsidR="006B535F" w:rsidRDefault="006B535F" w:rsidP="00756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535F" w:rsidRDefault="006B535F" w:rsidP="00B71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труда и социальной защиты Российской Федерации в 2016 году объявило о создании рабочей группы по выработке концепции реформирования системы оказания психиатрической помощи населению России, которая в том числе охватывает и психоневрологические интернаты.</w:t>
      </w:r>
    </w:p>
    <w:p w:rsidR="006B535F" w:rsidRDefault="006B535F" w:rsidP="00B71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вопросы, которые рабочая группа запланировала рассмотреть при выработке концепции – это сделать учреждения психоневрологического профиля более открытыми, создать нормативную правовую базу, которая поможет защитить права лиц, страдающих психическими расстройствами, изменить сам подход в работе с ментальными инвалидами: создать новые формы их жизнеустройства.</w:t>
      </w:r>
    </w:p>
    <w:p w:rsidR="006B535F" w:rsidRDefault="006B535F" w:rsidP="002C4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 учреждение не осталось в стороне от новых веяний, и в конце прошлого года был разработан </w:t>
      </w:r>
      <w:r w:rsidRPr="002C410F">
        <w:rPr>
          <w:rFonts w:ascii="Times New Roman" w:hAnsi="Times New Roman"/>
          <w:sz w:val="28"/>
          <w:szCs w:val="28"/>
        </w:rPr>
        <w:t>План мероприятий по реформированию областного государственного бюджетного учреждения «Биробиджанский психоневрологический интернат» в 2017 году</w:t>
      </w:r>
      <w:r>
        <w:rPr>
          <w:rFonts w:ascii="Times New Roman" w:hAnsi="Times New Roman"/>
          <w:sz w:val="28"/>
          <w:szCs w:val="28"/>
        </w:rPr>
        <w:t>.</w:t>
      </w:r>
    </w:p>
    <w:p w:rsidR="006B535F" w:rsidRDefault="006B535F" w:rsidP="002C4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направлениями деятельности мы определили:</w:t>
      </w:r>
    </w:p>
    <w:p w:rsidR="006B535F" w:rsidRDefault="006B535F" w:rsidP="002C4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пересмотреть подход к лечению психических заболеваний;</w:t>
      </w:r>
    </w:p>
    <w:p w:rsidR="006B535F" w:rsidRDefault="006B535F" w:rsidP="002C4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проработать вопрос по пересмотру дееспособности части подопечных, лишенных дееспособности;</w:t>
      </w:r>
    </w:p>
    <w:p w:rsidR="006B535F" w:rsidRDefault="006B535F" w:rsidP="002C4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социальную реабилитацию получателей социальных услуг, способствующую выработке возможности самостоятельного проживания, интеграции их в общество;</w:t>
      </w:r>
    </w:p>
    <w:p w:rsidR="006B535F" w:rsidRDefault="006B535F" w:rsidP="002C4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расширить возможности учреждения для организации социальной реабилитации подопечных.</w:t>
      </w:r>
    </w:p>
    <w:p w:rsidR="006B535F" w:rsidRDefault="006B535F" w:rsidP="002C4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Подводя итоги текущего года в данном направлении, хочется поделиться следующими результатами:</w:t>
      </w:r>
    </w:p>
    <w:p w:rsidR="006B535F" w:rsidRDefault="006B535F" w:rsidP="00D47E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Медицинской службой учреждения проводилась работа по пересмотру в рамках длительного динамического наблюдения за психическим состоянием подопечных, назначения им антипсихотических препаратов в соответствии с выработанным алгоритмом. По итогам данной работы</w:t>
      </w:r>
      <w:r>
        <w:rPr>
          <w:rFonts w:ascii="Times New Roman" w:hAnsi="Times New Roman"/>
          <w:sz w:val="28"/>
          <w:szCs w:val="28"/>
        </w:rPr>
        <w:br/>
        <w:t>3 подопечным полностью отменены антипсихотические препараты, а</w:t>
      </w:r>
      <w:r>
        <w:rPr>
          <w:rFonts w:ascii="Times New Roman" w:hAnsi="Times New Roman"/>
          <w:sz w:val="28"/>
          <w:szCs w:val="28"/>
        </w:rPr>
        <w:br/>
        <w:t>20 подопечным сокращен перечень принимаемых нейролептических средств.</w:t>
      </w:r>
    </w:p>
    <w:p w:rsidR="006B535F" w:rsidRDefault="006B535F" w:rsidP="0036260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Одновременно проведена комплексная оценка подопечных, с целью направления в судебные органы документов для пересмотра ранее принятого решения о признании их недееспособными. В рамках этого мероприятия были выбраны 9 подопечных, которым возможно пересмотреть судебные решения о лишении дееспособности. В текущем году в суд направлено 2 ходатайства о признании подопечных дееспособными. В результате проведенной работы одной подопечной возвращена дееспособность в полном объеме, у другой – решение осталось без изменения. В настоящее время проводится работа по подготовке документов для направления в суд на третью подопечную. </w:t>
      </w:r>
    </w:p>
    <w:p w:rsidR="006B535F" w:rsidRDefault="006B535F" w:rsidP="002C410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реабилитация получателей социальных услуг осуществляется в рамках программы учреждения «Мир вокруг нас». Мероприятиями программы в текущем году охвачены порядка двухсот человек.</w:t>
      </w:r>
    </w:p>
    <w:p w:rsidR="006B535F" w:rsidRPr="00E360D1" w:rsidRDefault="006B535F" w:rsidP="00B26E7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Социально-бытовая и трудовая адаптация реализуется через </w:t>
      </w:r>
      <w:r w:rsidRPr="00E360D1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занятия по ведению домашнего хозяйства в условиях самостоятельного проживания, по оказанию помощи и самопомощи, соблюдению гигиены, по получению правовых знаний и социальной безопасности, приготовлению пищи и напитков. </w:t>
      </w:r>
    </w:p>
    <w:p w:rsidR="006B535F" w:rsidRPr="00E360D1" w:rsidRDefault="006B535F" w:rsidP="00B26E72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360D1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Обучение доступным трудовым навыкам осуществляется в швейной и творческой мастерских учреждения, на подсобном хозяйстве, приусадебном участке, пищеблоке, в жилых корпусах, прачечной и других подразделениях учреждения. </w:t>
      </w:r>
    </w:p>
    <w:p w:rsidR="006B535F" w:rsidRDefault="006B535F" w:rsidP="00B26E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году р</w:t>
      </w:r>
      <w:r w:rsidRPr="000C1FC2">
        <w:rPr>
          <w:rFonts w:ascii="Times New Roman" w:hAnsi="Times New Roman"/>
          <w:sz w:val="28"/>
          <w:szCs w:val="28"/>
        </w:rPr>
        <w:t xml:space="preserve">асширена форма работы с подопечными по гардениотерапии: кроме выращивания рассады цветов для клумб на территории учреждения и комнатных растений, в программе </w:t>
      </w:r>
      <w:r>
        <w:rPr>
          <w:rFonts w:ascii="Times New Roman" w:hAnsi="Times New Roman"/>
          <w:sz w:val="28"/>
          <w:szCs w:val="28"/>
        </w:rPr>
        <w:t>были предусмотрены и на сегодняшний день реализованы</w:t>
      </w:r>
      <w:r w:rsidRPr="000C1FC2">
        <w:rPr>
          <w:rFonts w:ascii="Times New Roman" w:hAnsi="Times New Roman"/>
          <w:sz w:val="28"/>
          <w:szCs w:val="28"/>
        </w:rPr>
        <w:t xml:space="preserve"> занятия по выращиванию различных овощных культур. В этих целях </w:t>
      </w:r>
      <w:r>
        <w:rPr>
          <w:rFonts w:ascii="Times New Roman" w:hAnsi="Times New Roman"/>
          <w:sz w:val="28"/>
          <w:szCs w:val="28"/>
        </w:rPr>
        <w:t>выделен</w:t>
      </w:r>
      <w:r w:rsidRPr="000C1FC2">
        <w:rPr>
          <w:rFonts w:ascii="Times New Roman" w:hAnsi="Times New Roman"/>
          <w:sz w:val="28"/>
          <w:szCs w:val="28"/>
        </w:rPr>
        <w:t xml:space="preserve"> земельный участок, на который </w:t>
      </w:r>
      <w:r>
        <w:rPr>
          <w:rFonts w:ascii="Times New Roman" w:hAnsi="Times New Roman"/>
          <w:sz w:val="28"/>
          <w:szCs w:val="28"/>
        </w:rPr>
        <w:t>весной</w:t>
      </w:r>
      <w:r w:rsidRPr="000C1FC2">
        <w:rPr>
          <w:rFonts w:ascii="Times New Roman" w:hAnsi="Times New Roman"/>
          <w:sz w:val="28"/>
          <w:szCs w:val="28"/>
        </w:rPr>
        <w:t xml:space="preserve"> высажена рассада овощей, и в дальнейшем проводи</w:t>
      </w:r>
      <w:r>
        <w:rPr>
          <w:rFonts w:ascii="Times New Roman" w:hAnsi="Times New Roman"/>
          <w:sz w:val="28"/>
          <w:szCs w:val="28"/>
        </w:rPr>
        <w:t>лись</w:t>
      </w:r>
      <w:r w:rsidRPr="000C1FC2">
        <w:rPr>
          <w:rFonts w:ascii="Times New Roman" w:hAnsi="Times New Roman"/>
          <w:sz w:val="28"/>
          <w:szCs w:val="28"/>
        </w:rPr>
        <w:t xml:space="preserve"> обучающие занятия по уходу за овощными культурами.</w:t>
      </w:r>
      <w:r>
        <w:rPr>
          <w:rFonts w:ascii="Times New Roman" w:hAnsi="Times New Roman"/>
          <w:sz w:val="28"/>
          <w:szCs w:val="28"/>
        </w:rPr>
        <w:t xml:space="preserve"> В результате данной деятельности получатели социальных услуг под руководством воспитателей вырастили овощи и осуществили их заготовку на зимний период. </w:t>
      </w:r>
    </w:p>
    <w:p w:rsidR="006B535F" w:rsidRDefault="006B535F" w:rsidP="00B26E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всего года проводятся занятия по приготовлению различных блюд из овощей и других продуктов, что расширяет возможности получателей социальных услуг к самостоятельному или сопровождаемому проживанию.</w:t>
      </w:r>
    </w:p>
    <w:p w:rsidR="006B535F" w:rsidRPr="002C410F" w:rsidRDefault="006B535F" w:rsidP="00B26E7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0D1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Результатом данного направления деятельности является вовлечение в различные виды трудовой и бытовой деятельности порядка 185 получателей социальных услуг.</w:t>
      </w:r>
    </w:p>
    <w:p w:rsidR="006B535F" w:rsidRDefault="006B535F" w:rsidP="00B71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туризм – еще одно направление деятельности учреждения по социальной реабилитации подопечных. В текущем году состоялись 10 поездок по социальному туризму, в том числе за пределы ЕАО – 2</w:t>
      </w:r>
      <w:r>
        <w:rPr>
          <w:rFonts w:ascii="Times New Roman" w:hAnsi="Times New Roman"/>
          <w:sz w:val="28"/>
          <w:szCs w:val="28"/>
        </w:rPr>
        <w:br/>
        <w:t xml:space="preserve">(г. Владивосток, остров Русский и г. Хабаровск). </w:t>
      </w:r>
    </w:p>
    <w:p w:rsidR="006B535F" w:rsidRPr="00E360D1" w:rsidRDefault="006B535F" w:rsidP="00B71BC9">
      <w:pPr>
        <w:spacing w:after="0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360D1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 xml:space="preserve">Экскурсии на различные предприятия и учреждения города познакомили подопечных с их деятельностью, помогли узнать некоторые особенности производственных процессов. </w:t>
      </w:r>
    </w:p>
    <w:p w:rsidR="006B535F" w:rsidRPr="000C1FC2" w:rsidRDefault="006B535F" w:rsidP="00B71B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360D1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Посещение достопримечательностей области, г. Владивостока и</w:t>
      </w:r>
      <w:r w:rsidRPr="00E360D1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br/>
        <w:t>г. Хабаровска оказало на получателей социальных услуг благотворное воздействие, они познакомились с новыми людьми, увидели красоты родного края и соседних регионов, узнали об исторических событиях, происходивших на Дальнем Востоке, укрепили свое здоровье.</w:t>
      </w:r>
    </w:p>
    <w:p w:rsidR="006B535F" w:rsidRPr="00E360D1" w:rsidRDefault="006B535F" w:rsidP="00FE30F9">
      <w:pPr>
        <w:spacing w:after="0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360D1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География поездок расширена, получателям социальных услуг очень нравится это направление деятельности, они с большим интересом выезжают на экскурсии.</w:t>
      </w:r>
    </w:p>
    <w:p w:rsidR="006B535F" w:rsidRPr="00E360D1" w:rsidRDefault="006B535F" w:rsidP="00AB3B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360D1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Основные направления деятельности по социокультурной реабилитации — это организация досуга и формирование позитивных интересов у получателей социальных услуг.</w:t>
      </w:r>
    </w:p>
    <w:p w:rsidR="006B535F" w:rsidRPr="00E360D1" w:rsidRDefault="006B535F" w:rsidP="00AB3B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360D1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Решая данные задачи, постоянно проводятся занятия по декоративно-прикладному творчеству с использованием различных видов и техник творческой деятельности, организуются концерты, мероприятия, посвященные календарным датам, выставки творчества, игровые и развлекательные программы.</w:t>
      </w:r>
    </w:p>
    <w:p w:rsidR="006B535F" w:rsidRDefault="006B535F" w:rsidP="009E5F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Получатели социальных услуг в областной филармонии и городском дворце культуры постоянно посещают различные концерты, выставки и тематические мероприятия.</w:t>
      </w:r>
    </w:p>
    <w:p w:rsidR="006B535F" w:rsidRDefault="006B535F" w:rsidP="00AB3B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текущем году подопечными </w:t>
      </w:r>
      <w:r w:rsidRPr="000C1FC2">
        <w:rPr>
          <w:rFonts w:ascii="Times New Roman" w:hAnsi="Times New Roman"/>
          <w:sz w:val="28"/>
          <w:szCs w:val="28"/>
        </w:rPr>
        <w:t>освоена техника работы с бумагой – квиллинг, проводи</w:t>
      </w:r>
      <w:r>
        <w:rPr>
          <w:rFonts w:ascii="Times New Roman" w:hAnsi="Times New Roman"/>
          <w:sz w:val="28"/>
          <w:szCs w:val="28"/>
        </w:rPr>
        <w:t xml:space="preserve">лись занятия по их </w:t>
      </w:r>
      <w:r w:rsidRPr="000C1FC2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ю</w:t>
      </w:r>
      <w:r w:rsidRPr="000C1FC2">
        <w:rPr>
          <w:rFonts w:ascii="Times New Roman" w:hAnsi="Times New Roman"/>
          <w:sz w:val="28"/>
          <w:szCs w:val="28"/>
        </w:rPr>
        <w:t xml:space="preserve"> в технике папье-маше и модульное оригами.</w:t>
      </w:r>
      <w:r>
        <w:rPr>
          <w:rFonts w:ascii="Times New Roman" w:hAnsi="Times New Roman"/>
          <w:sz w:val="28"/>
          <w:szCs w:val="28"/>
        </w:rPr>
        <w:t xml:space="preserve"> В настоящее время в творческой мастерской проводятся занятия по изготовлению кукол с еврейским колоритом, рисованию картин пластилином.</w:t>
      </w:r>
    </w:p>
    <w:p w:rsidR="006B535F" w:rsidRPr="00E360D1" w:rsidRDefault="006B535F" w:rsidP="00AB3B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360D1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В творческой мастерской еженедельно посещают занятия порядка</w:t>
      </w:r>
      <w:r w:rsidRPr="00E360D1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br/>
        <w:t>50 человек.</w:t>
      </w:r>
    </w:p>
    <w:p w:rsidR="006B535F" w:rsidRPr="000C1FC2" w:rsidRDefault="006B535F" w:rsidP="00AB3B4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протяжении многих лет в учреждении работает швейная мастерская, в которой постоянно занимаются не менее 20 человек (изготовление швейных изделий для нужд интерната, вышивка картин в различных техниках, вязание крючком и спицами и другие техники творческой деятельности).</w:t>
      </w:r>
    </w:p>
    <w:p w:rsidR="006B535F" w:rsidRPr="000C1FC2" w:rsidRDefault="006B535F" w:rsidP="009E5F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FC2">
        <w:rPr>
          <w:rFonts w:ascii="Times New Roman" w:hAnsi="Times New Roman"/>
          <w:sz w:val="28"/>
          <w:szCs w:val="28"/>
        </w:rPr>
        <w:t xml:space="preserve">Подопечные с удовольствием приходят </w:t>
      </w:r>
      <w:r>
        <w:rPr>
          <w:rFonts w:ascii="Times New Roman" w:hAnsi="Times New Roman"/>
          <w:sz w:val="28"/>
          <w:szCs w:val="28"/>
        </w:rPr>
        <w:t xml:space="preserve">в творческую и швейную мастерские </w:t>
      </w:r>
      <w:r w:rsidRPr="000C1FC2">
        <w:rPr>
          <w:rFonts w:ascii="Times New Roman" w:hAnsi="Times New Roman"/>
          <w:sz w:val="28"/>
          <w:szCs w:val="28"/>
        </w:rPr>
        <w:t xml:space="preserve">на занятия, осваивают новые формы занятости, радуются достигнутым успехам и делятся своими достижениями с сотрудниками учреждения. </w:t>
      </w:r>
      <w:r>
        <w:rPr>
          <w:rFonts w:ascii="Times New Roman" w:hAnsi="Times New Roman"/>
          <w:sz w:val="28"/>
          <w:szCs w:val="28"/>
        </w:rPr>
        <w:t>Работы подопечных участвуют в выставках по декоративно-прикладному творчеству городского и областного уровня.</w:t>
      </w:r>
    </w:p>
    <w:p w:rsidR="006B535F" w:rsidRPr="00E360D1" w:rsidRDefault="006B535F" w:rsidP="005250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</w:pPr>
      <w:r w:rsidRPr="00E360D1">
        <w:rPr>
          <w:rFonts w:ascii="Times New Roman" w:hAnsi="Times New Roman"/>
          <w:color w:val="000000"/>
          <w:kern w:val="28"/>
          <w:sz w:val="28"/>
          <w:szCs w:val="28"/>
          <w:lang w:eastAsia="ru-RU"/>
        </w:rPr>
        <w:t>В рамках деятельности по спортивной реабилитации и массовому спорту в учреждении организованы постоянные занятия утренней зарядкой по корпусам, занятия в спортивном зале на тренажерах, настольным теннисом, скандинавской ходьбой, проводятся различные спортивные соревнования, спортивные праздники. Получатели социальных услуг участвуют в спортивных мероприятиях городского и областного уровня.</w:t>
      </w:r>
    </w:p>
    <w:p w:rsidR="006B535F" w:rsidRPr="000C1FC2" w:rsidRDefault="006B535F" w:rsidP="005250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FC2">
        <w:rPr>
          <w:rFonts w:ascii="Times New Roman" w:hAnsi="Times New Roman"/>
          <w:sz w:val="28"/>
          <w:szCs w:val="28"/>
        </w:rPr>
        <w:t>Мероприятия по вовлечению получателей социальных услуг в массовый спорт преследовали своей целью увеличение количества инвалидов, проживающих в учреждении, к занятиям физической культурой и спортом.</w:t>
      </w:r>
    </w:p>
    <w:p w:rsidR="006B535F" w:rsidRDefault="006B535F" w:rsidP="005250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FC2">
        <w:rPr>
          <w:rFonts w:ascii="Times New Roman" w:hAnsi="Times New Roman"/>
          <w:sz w:val="28"/>
          <w:szCs w:val="28"/>
        </w:rPr>
        <w:t xml:space="preserve">С этой целью в программе запланированы мероприятия, доступные многим инвалидам: появились соревнования, в которых могут принять участие инвалиды-колясочники, соревнования в форме игровых программ. В </w:t>
      </w:r>
      <w:r>
        <w:rPr>
          <w:rFonts w:ascii="Times New Roman" w:hAnsi="Times New Roman"/>
          <w:sz w:val="28"/>
          <w:szCs w:val="28"/>
        </w:rPr>
        <w:t>летний</w:t>
      </w:r>
      <w:r w:rsidRPr="000C1FC2">
        <w:rPr>
          <w:rFonts w:ascii="Times New Roman" w:hAnsi="Times New Roman"/>
          <w:sz w:val="28"/>
          <w:szCs w:val="28"/>
        </w:rPr>
        <w:t xml:space="preserve"> период были организованы однодневные походы на близлежащий водоем для подопечных каждого корпуса, в ходе которых также проводились спортивные игры и соревнования. Постоянн</w:t>
      </w:r>
      <w:r>
        <w:rPr>
          <w:rFonts w:ascii="Times New Roman" w:hAnsi="Times New Roman"/>
          <w:sz w:val="28"/>
          <w:szCs w:val="28"/>
        </w:rPr>
        <w:t>о проводятся</w:t>
      </w:r>
      <w:r w:rsidRPr="000C1FC2">
        <w:rPr>
          <w:rFonts w:ascii="Times New Roman" w:hAnsi="Times New Roman"/>
          <w:sz w:val="28"/>
          <w:szCs w:val="28"/>
        </w:rPr>
        <w:t xml:space="preserve"> тренировки для инвалидов, участвующих в областном фестивале спорта</w:t>
      </w:r>
      <w:r>
        <w:rPr>
          <w:rFonts w:ascii="Times New Roman" w:hAnsi="Times New Roman"/>
          <w:sz w:val="28"/>
          <w:szCs w:val="28"/>
        </w:rPr>
        <w:t>.</w:t>
      </w:r>
      <w:r w:rsidRPr="000C1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июне текущего года был организован спортивный фестиваль среди людей с ограниченными возможностями. В данном спортивном празднике приняли участие три команды инвалидов, общей численностью 35 человек. </w:t>
      </w:r>
    </w:p>
    <w:p w:rsidR="006B535F" w:rsidRPr="000C1FC2" w:rsidRDefault="006B535F" w:rsidP="005250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1FC2">
        <w:rPr>
          <w:rFonts w:ascii="Times New Roman" w:hAnsi="Times New Roman"/>
          <w:sz w:val="28"/>
          <w:szCs w:val="28"/>
        </w:rPr>
        <w:t xml:space="preserve">В целом различными спортивными мероприятиями и занятиями физической культурой и спортом </w:t>
      </w:r>
      <w:r>
        <w:rPr>
          <w:rFonts w:ascii="Times New Roman" w:hAnsi="Times New Roman"/>
          <w:sz w:val="28"/>
          <w:szCs w:val="28"/>
        </w:rPr>
        <w:t xml:space="preserve">в текущем году </w:t>
      </w:r>
      <w:r w:rsidRPr="000C1FC2">
        <w:rPr>
          <w:rFonts w:ascii="Times New Roman" w:hAnsi="Times New Roman"/>
          <w:sz w:val="28"/>
          <w:szCs w:val="28"/>
        </w:rPr>
        <w:t>охвачены порядка</w:t>
      </w:r>
      <w:r>
        <w:rPr>
          <w:rFonts w:ascii="Times New Roman" w:hAnsi="Times New Roman"/>
          <w:sz w:val="28"/>
          <w:szCs w:val="28"/>
        </w:rPr>
        <w:br/>
      </w:r>
      <w:r w:rsidRPr="000C1FC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0C1FC2">
        <w:rPr>
          <w:rFonts w:ascii="Times New Roman" w:hAnsi="Times New Roman"/>
          <w:sz w:val="28"/>
          <w:szCs w:val="28"/>
        </w:rPr>
        <w:t>0 человек.</w:t>
      </w:r>
    </w:p>
    <w:p w:rsidR="006B535F" w:rsidRDefault="006B535F" w:rsidP="00FE3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расширения возможностей по организации учреждением социальной реабилитации подопечных осуществлен ремонт помещения творческой мастерской и кабинета Домоводства. Приобретена мебель для данных кабинетов: стеллажи, кухонный гарнитур, столы, стулья.</w:t>
      </w:r>
    </w:p>
    <w:p w:rsidR="006B535F" w:rsidRDefault="006B535F" w:rsidP="00FE3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данные мероприятия позволили организовать различные виды занятий в рамках программы учреждения, что привело к увеличению количества получателей социальных услуг, охваченных дневной занятостью.</w:t>
      </w:r>
    </w:p>
    <w:p w:rsidR="006B535F" w:rsidRDefault="006B535F" w:rsidP="00FE3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в текущем году учреждением проведена работа по созданию бытовых условий для проведения социальной реабилитации получателей социальных услуг в условиях самостоятельного или сопровождаемого проживания.</w:t>
      </w:r>
    </w:p>
    <w:p w:rsidR="006B535F" w:rsidRDefault="006B535F" w:rsidP="00FE3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 ремонт жилой комнаты, приобретена мебель, т.е. созданы домашние условия для проживания. </w:t>
      </w:r>
    </w:p>
    <w:p w:rsidR="006B535F" w:rsidRDefault="006B535F" w:rsidP="00FE3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данных условиях будут проживать подопечные, обучаясь самостоятельному проживанию, умению решать бытовые проблемы, защищать свои права, строить отношения с другими людьми, как они бы это делали, проживая вне интерната.</w:t>
      </w:r>
    </w:p>
    <w:p w:rsidR="006B535F" w:rsidRDefault="006B535F" w:rsidP="00FE3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проведенная в 2017 году работа по реформированию деятельности нашего учреждения показала, что поставленные задачи решаются, повышается качество жизни инвалидов, проживающих в учреждении, осуществляются первые шаги к изменению подходов в реабилитационной деятельности инвалидов с нарушением интеллекта.</w:t>
      </w:r>
    </w:p>
    <w:p w:rsidR="006B535F" w:rsidRDefault="006B535F" w:rsidP="00FE3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35F" w:rsidRDefault="006B535F" w:rsidP="00FE3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35F" w:rsidRDefault="006B535F" w:rsidP="00FE3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35F" w:rsidRDefault="006B535F" w:rsidP="00FE3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35F" w:rsidRDefault="006B535F" w:rsidP="00FE3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35F" w:rsidRPr="0013341F" w:rsidRDefault="006B535F" w:rsidP="005606E7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О.А.</w:t>
      </w:r>
    </w:p>
    <w:sectPr w:rsidR="006B535F" w:rsidRPr="0013341F" w:rsidSect="008D4584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35F" w:rsidRDefault="006B535F" w:rsidP="008D4584">
      <w:pPr>
        <w:spacing w:after="0" w:line="240" w:lineRule="auto"/>
      </w:pPr>
      <w:r>
        <w:separator/>
      </w:r>
    </w:p>
  </w:endnote>
  <w:endnote w:type="continuationSeparator" w:id="0">
    <w:p w:rsidR="006B535F" w:rsidRDefault="006B535F" w:rsidP="008D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35F" w:rsidRDefault="006B535F" w:rsidP="008D4584">
      <w:pPr>
        <w:spacing w:after="0" w:line="240" w:lineRule="auto"/>
      </w:pPr>
      <w:r>
        <w:separator/>
      </w:r>
    </w:p>
  </w:footnote>
  <w:footnote w:type="continuationSeparator" w:id="0">
    <w:p w:rsidR="006B535F" w:rsidRDefault="006B535F" w:rsidP="008D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35F" w:rsidRDefault="006B53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6B535F" w:rsidRDefault="006B53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5C5"/>
    <w:rsid w:val="000A1A24"/>
    <w:rsid w:val="000C1FC2"/>
    <w:rsid w:val="00100DD1"/>
    <w:rsid w:val="001145C5"/>
    <w:rsid w:val="00125749"/>
    <w:rsid w:val="0013341F"/>
    <w:rsid w:val="00150C5D"/>
    <w:rsid w:val="00196A15"/>
    <w:rsid w:val="002C410F"/>
    <w:rsid w:val="00362602"/>
    <w:rsid w:val="003763E5"/>
    <w:rsid w:val="00470923"/>
    <w:rsid w:val="00525043"/>
    <w:rsid w:val="005606E7"/>
    <w:rsid w:val="0069599F"/>
    <w:rsid w:val="006B535F"/>
    <w:rsid w:val="006C3752"/>
    <w:rsid w:val="007561FB"/>
    <w:rsid w:val="007745DC"/>
    <w:rsid w:val="007C2B53"/>
    <w:rsid w:val="00854AA6"/>
    <w:rsid w:val="008861AC"/>
    <w:rsid w:val="008B7696"/>
    <w:rsid w:val="008D4584"/>
    <w:rsid w:val="008F58A1"/>
    <w:rsid w:val="00935730"/>
    <w:rsid w:val="009C4CAD"/>
    <w:rsid w:val="009E1825"/>
    <w:rsid w:val="009E5F4E"/>
    <w:rsid w:val="009F730F"/>
    <w:rsid w:val="00A10D53"/>
    <w:rsid w:val="00AB3B4B"/>
    <w:rsid w:val="00AD71F7"/>
    <w:rsid w:val="00B26E72"/>
    <w:rsid w:val="00B27895"/>
    <w:rsid w:val="00B71BC9"/>
    <w:rsid w:val="00CA15A9"/>
    <w:rsid w:val="00D47E43"/>
    <w:rsid w:val="00DB7F3E"/>
    <w:rsid w:val="00DE6DE3"/>
    <w:rsid w:val="00E360D1"/>
    <w:rsid w:val="00F31574"/>
    <w:rsid w:val="00FE30F9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13D581BA-4F2A-4CD9-A50E-811BFDC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F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D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D4584"/>
  </w:style>
  <w:style w:type="paragraph" w:styleId="a5">
    <w:name w:val="footer"/>
    <w:basedOn w:val="a"/>
    <w:link w:val="a6"/>
    <w:uiPriority w:val="99"/>
    <w:rsid w:val="008D4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8D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1383</Words>
  <Characters>7885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soc_110-2</cp:lastModifiedBy>
  <cp:revision>9</cp:revision>
  <dcterms:created xsi:type="dcterms:W3CDTF">2017-11-20T23:28:00Z</dcterms:created>
  <dcterms:modified xsi:type="dcterms:W3CDTF">2017-12-08T05:49:00Z</dcterms:modified>
</cp:coreProperties>
</file>