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6F" w:rsidRPr="004B6D91" w:rsidRDefault="005A576F" w:rsidP="005A576F">
      <w:pPr>
        <w:pStyle w:val="a3"/>
        <w:shd w:val="clear" w:color="auto" w:fill="FFFFFF"/>
        <w:jc w:val="center"/>
        <w:rPr>
          <w:b/>
          <w:color w:val="0000FF"/>
          <w:sz w:val="32"/>
          <w:szCs w:val="32"/>
          <w:shd w:val="clear" w:color="auto" w:fill="FFFFFF"/>
          <w:lang w:bidi="he-IL"/>
        </w:rPr>
      </w:pPr>
      <w:r>
        <w:rPr>
          <w:b/>
          <w:color w:val="0000FF"/>
          <w:sz w:val="44"/>
          <w:szCs w:val="44"/>
          <w:shd w:val="clear" w:color="auto" w:fill="FFFFFF"/>
          <w:lang w:bidi="he-IL"/>
        </w:rPr>
        <w:t>Порядок предоставления социальных услуг поставщиками социальных услуг</w:t>
      </w:r>
    </w:p>
    <w:p w:rsidR="005A576F" w:rsidRPr="00826055" w:rsidRDefault="005A576F" w:rsidP="005A576F">
      <w:pPr>
        <w:pStyle w:val="a3"/>
        <w:shd w:val="clear" w:color="auto" w:fill="FFFFFF"/>
        <w:jc w:val="both"/>
        <w:rPr>
          <w:sz w:val="28"/>
          <w:szCs w:val="28"/>
          <w:shd w:val="clear" w:color="auto" w:fill="FFFFFF"/>
          <w:lang w:bidi="he-IL"/>
        </w:rPr>
      </w:pPr>
    </w:p>
    <w:p w:rsidR="005A576F" w:rsidRDefault="005A576F" w:rsidP="005A576F">
      <w:pPr>
        <w:pStyle w:val="a3"/>
        <w:shd w:val="clear" w:color="auto" w:fill="FFFFFF"/>
        <w:ind w:firstLine="720"/>
        <w:jc w:val="both"/>
        <w:rPr>
          <w:sz w:val="42"/>
          <w:szCs w:val="42"/>
        </w:rPr>
      </w:pPr>
      <w:r>
        <w:rPr>
          <w:sz w:val="42"/>
          <w:szCs w:val="42"/>
        </w:rPr>
        <w:t>Порядок предоставления социальных услуг поставщиками социальных услуг Еврейской автономной области определен постановлением правительства Еврейской автономной области</w:t>
      </w:r>
      <w:r>
        <w:rPr>
          <w:sz w:val="42"/>
          <w:szCs w:val="42"/>
        </w:rPr>
        <w:br/>
        <w:t xml:space="preserve">от 28.10.2014 № 558-пп. </w:t>
      </w:r>
    </w:p>
    <w:p w:rsidR="005A576F" w:rsidRDefault="005A576F" w:rsidP="005A576F">
      <w:pPr>
        <w:pStyle w:val="a3"/>
        <w:shd w:val="clear" w:color="auto" w:fill="FFFFFF"/>
        <w:ind w:firstLine="720"/>
        <w:jc w:val="both"/>
        <w:rPr>
          <w:sz w:val="42"/>
          <w:szCs w:val="42"/>
        </w:rPr>
      </w:pPr>
    </w:p>
    <w:p w:rsidR="005A576F" w:rsidRPr="00682097" w:rsidRDefault="005A576F" w:rsidP="005A576F">
      <w:pPr>
        <w:pStyle w:val="a3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 w:rsidRPr="00682097">
        <w:rPr>
          <w:spacing w:val="2"/>
          <w:sz w:val="40"/>
          <w:szCs w:val="40"/>
          <w:shd w:val="clear" w:color="auto" w:fill="FFFFFF"/>
        </w:rPr>
        <w:t>Указанный Порядок включает в себя:</w:t>
      </w:r>
    </w:p>
    <w:p w:rsidR="005A576F" w:rsidRPr="00316998" w:rsidRDefault="005A576F" w:rsidP="005A576F">
      <w:pPr>
        <w:pStyle w:val="a3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 w:rsidRPr="00316998">
        <w:rPr>
          <w:spacing w:val="2"/>
          <w:sz w:val="40"/>
          <w:szCs w:val="40"/>
          <w:shd w:val="clear" w:color="auto" w:fill="FFFFFF"/>
        </w:rPr>
        <w:t>- наименование социальной услуги и ее стандарт;</w:t>
      </w:r>
    </w:p>
    <w:p w:rsidR="005A576F" w:rsidRPr="00316998" w:rsidRDefault="005A576F" w:rsidP="005A576F">
      <w:pPr>
        <w:pStyle w:val="a3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 w:rsidRPr="00316998">
        <w:rPr>
          <w:spacing w:val="2"/>
          <w:sz w:val="40"/>
          <w:szCs w:val="40"/>
          <w:shd w:val="clear" w:color="auto" w:fill="FFFFFF"/>
        </w:rPr>
        <w:t>- правила предоставления социальной услуги бесплатно либо за плату или частичную плату;</w:t>
      </w:r>
    </w:p>
    <w:p w:rsidR="005A576F" w:rsidRPr="00316998" w:rsidRDefault="005A576F" w:rsidP="005A576F">
      <w:pPr>
        <w:pStyle w:val="a3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 w:rsidRPr="00316998">
        <w:rPr>
          <w:spacing w:val="2"/>
          <w:sz w:val="40"/>
          <w:szCs w:val="40"/>
          <w:shd w:val="clear" w:color="auto" w:fill="FFFFFF"/>
        </w:rPr>
        <w:t>- требования к деятельности поставщика социальной услуги в сфере социального обслуживания;</w:t>
      </w:r>
    </w:p>
    <w:p w:rsidR="005A576F" w:rsidRPr="00316998" w:rsidRDefault="005A576F" w:rsidP="005A576F">
      <w:pPr>
        <w:pStyle w:val="a3"/>
        <w:shd w:val="clear" w:color="auto" w:fill="FFFFFF"/>
        <w:ind w:firstLine="720"/>
        <w:jc w:val="both"/>
        <w:rPr>
          <w:spacing w:val="2"/>
          <w:sz w:val="40"/>
          <w:szCs w:val="40"/>
          <w:shd w:val="clear" w:color="auto" w:fill="FFFFFF"/>
        </w:rPr>
      </w:pPr>
      <w:r w:rsidRPr="00316998">
        <w:rPr>
          <w:spacing w:val="2"/>
          <w:sz w:val="40"/>
          <w:szCs w:val="40"/>
          <w:shd w:val="clear" w:color="auto" w:fill="FFFFFF"/>
        </w:rPr>
        <w:t>- перечень документов, необходимых для предоставления социальной услуги, с указанием документов и информации, которые должен представить гражданин, и документов, которые подлежат представлению в рамках межведомственного информационного взаимодействия или представляются гражданином по собственной инициативе;</w:t>
      </w:r>
    </w:p>
    <w:p w:rsidR="005A576F" w:rsidRPr="00316998" w:rsidRDefault="005A576F" w:rsidP="005A576F">
      <w:pPr>
        <w:pStyle w:val="a3"/>
        <w:shd w:val="clear" w:color="auto" w:fill="FFFFFF"/>
        <w:ind w:firstLine="720"/>
        <w:jc w:val="both"/>
        <w:rPr>
          <w:sz w:val="40"/>
          <w:szCs w:val="40"/>
        </w:rPr>
      </w:pPr>
      <w:r w:rsidRPr="00316998">
        <w:rPr>
          <w:bCs/>
          <w:spacing w:val="2"/>
          <w:sz w:val="40"/>
          <w:szCs w:val="40"/>
          <w:shd w:val="clear" w:color="auto" w:fill="FFFFFF"/>
        </w:rPr>
        <w:t xml:space="preserve">- принятие решения о предоставлении социальных услуг гражданину, особенности предоставления социальных услуг в форме </w:t>
      </w:r>
      <w:r w:rsidR="00B75439">
        <w:rPr>
          <w:bCs/>
          <w:spacing w:val="2"/>
          <w:sz w:val="40"/>
          <w:szCs w:val="40"/>
          <w:shd w:val="clear" w:color="auto" w:fill="FFFFFF"/>
        </w:rPr>
        <w:t xml:space="preserve"> </w:t>
      </w:r>
      <w:r w:rsidRPr="00316998">
        <w:rPr>
          <w:bCs/>
          <w:spacing w:val="2"/>
          <w:sz w:val="40"/>
          <w:szCs w:val="40"/>
          <w:shd w:val="clear" w:color="auto" w:fill="FFFFFF"/>
        </w:rPr>
        <w:t xml:space="preserve"> социального обслуживания</w:t>
      </w:r>
      <w:r w:rsidR="00B75439">
        <w:rPr>
          <w:bCs/>
          <w:spacing w:val="2"/>
          <w:sz w:val="40"/>
          <w:szCs w:val="40"/>
          <w:shd w:val="clear" w:color="auto" w:fill="FFFFFF"/>
        </w:rPr>
        <w:t xml:space="preserve"> на дому.</w:t>
      </w:r>
    </w:p>
    <w:p w:rsidR="007219D9" w:rsidRDefault="007219D9"/>
    <w:sectPr w:rsidR="007219D9" w:rsidSect="004B6D91">
      <w:pgSz w:w="11906" w:h="16838"/>
      <w:pgMar w:top="899" w:right="850" w:bottom="899" w:left="1701" w:header="708" w:footer="708" w:gutter="0"/>
      <w:pgBorders w:offsetFrom="page">
        <w:top w:val="double" w:sz="12" w:space="24" w:color="0000FF"/>
        <w:left w:val="double" w:sz="12" w:space="24" w:color="0000FF"/>
        <w:bottom w:val="double" w:sz="12" w:space="24" w:color="0000FF"/>
        <w:right w:val="double" w:sz="12" w:space="24" w:color="00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576F"/>
    <w:rsid w:val="005A576F"/>
    <w:rsid w:val="007219D9"/>
    <w:rsid w:val="009A585C"/>
    <w:rsid w:val="00B75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5A57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2015-04-19T16:29:00Z</dcterms:created>
  <dcterms:modified xsi:type="dcterms:W3CDTF">2015-07-01T09:13:00Z</dcterms:modified>
</cp:coreProperties>
</file>