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5F" w:rsidRDefault="00FD65E0" w:rsidP="0095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7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аконодательств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7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7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7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7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службой занятости населения по вопросам трудоустройства </w:t>
      </w:r>
      <w:r w:rsidR="0095205F" w:rsidRPr="0095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</w:t>
      </w:r>
      <w:r w:rsidR="00C0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bookmarkStart w:id="0" w:name="_GoBack"/>
      <w:bookmarkEnd w:id="0"/>
    </w:p>
    <w:p w:rsidR="00C52A70" w:rsidRDefault="00C52A70" w:rsidP="0095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05F" w:rsidRPr="0095205F" w:rsidRDefault="0095205F" w:rsidP="0095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ОГКУ «Центры занятости населения» обращаются около 200 инвалидов.</w:t>
      </w:r>
    </w:p>
    <w:p w:rsidR="0095205F" w:rsidRPr="0095205F" w:rsidRDefault="0095205F" w:rsidP="0095205F">
      <w:pPr>
        <w:tabs>
          <w:tab w:val="left" w:pos="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95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январь – ноябрь </w:t>
      </w:r>
      <w:r w:rsidRPr="009520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2014 года </w:t>
      </w:r>
      <w:r w:rsidRPr="00952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предоставлением государственных услуг в поиске подходящей работы </w:t>
      </w:r>
      <w:r w:rsidRPr="009520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обратилось 116 незанятых инвалидов, имеющих индивидуальную программу реабилитации (кроме того </w:t>
      </w:r>
      <w:r w:rsidRPr="0095205F">
        <w:rPr>
          <w:rFonts w:ascii="Times New Roman" w:eastAsia="Calibri" w:hAnsi="Times New Roman" w:cs="Times New Roman"/>
          <w:sz w:val="28"/>
          <w:szCs w:val="28"/>
          <w:lang w:eastAsia="ru-RU"/>
        </w:rPr>
        <w:t>состояло на учете, на начало года</w:t>
      </w:r>
      <w:r w:rsidRPr="009520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48 чел.</w:t>
      </w:r>
      <w:r w:rsidRPr="0095205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520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Трудоустроено с учетом заключений бюро </w:t>
      </w:r>
      <w:proofErr w:type="gramStart"/>
      <w:r w:rsidRPr="009520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медико-социальной</w:t>
      </w:r>
      <w:proofErr w:type="gramEnd"/>
      <w:r w:rsidRPr="009520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экспертизы 71 человек, или 61,2 процента от числа обратившихся.</w:t>
      </w:r>
    </w:p>
    <w:p w:rsidR="0095205F" w:rsidRPr="0095205F" w:rsidRDefault="0095205F" w:rsidP="0095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реализации Указа </w:t>
      </w:r>
      <w:r w:rsidRPr="0095205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Президента Российской Федерации от 07.05.2012 № 597 «О мероприятиях по реализации государственной социальной политики» в Еврейской автономной области реализуются мероприятия по содействию трудоустройству инвалидов, в том числе на оборудованные (оснащенные) рабочие места.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в рамках государственной программы Еврейской автономной области «Содействие занятости населения и обеспечения безопасности труда» на 2014-2018 годы, планируется оборудовать (оснастить) 17 рабочих мест и трудоустроить на них </w:t>
      </w:r>
      <w:r w:rsidRPr="0095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незанятых инвалидов.</w:t>
      </w:r>
    </w:p>
    <w:p w:rsidR="0095205F" w:rsidRPr="0095205F" w:rsidRDefault="0095205F" w:rsidP="009520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феврале 2014 года заключено Соглашение правительства Еврейской автономной области с </w:t>
      </w:r>
      <w:proofErr w:type="spellStart"/>
      <w:r w:rsidRPr="0095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Рострудом</w:t>
      </w:r>
      <w:proofErr w:type="spellEnd"/>
      <w:r w:rsidRPr="0095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2014 году субсидии из федерального бюджета бюджету Еврейской автономной области на реализацию дополнительных мероприятий, направленных на снижение напряженности на рынке труда субъекта Российской Федерации. Соглашение зарегистрировано 17 февраля 2014 года № 13/2014.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Губернатором Еврейской автономной области 27.08.2014 подписано дополнительное Соглашение к Соглашению от «17» февраля 2014 года № 13/2014 о предоставлении в 2014 году субсидии из федерального бюджета бюджету Еврейской автономной области на реализацию дополнительных мероприятий в сфере занятости населения. 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x-none"/>
        </w:rPr>
        <w:t>данными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соглашени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x-none"/>
        </w:rPr>
        <w:t>ями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содействие трудоустройству незанятых инвалидов предусмотрено средств субсидии из федерального бюджета в размере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1625,6 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руб. и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x-none"/>
        </w:rPr>
        <w:t>85,6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руб. из средств бюджета субъекта. Средства федерального и областного бюджетов  по состоянию на 01.1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.2014г. поступили в полном объеме.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Освоено 1278,1 тыс. руб. или 74,7 процента поступивших средств, в том числе средств федерального бюджета в размере 1214,2 тыс. руб., средств областного бюджета в размере 63,9 тыс. руб.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x-none"/>
        </w:rPr>
        <w:t>11 месяцев 2014г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оказано содействие в трудоустройстве 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x-none"/>
        </w:rPr>
        <w:t>18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незанятым инвалидам на оборудованные (оснащенные) для них рабочие места: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ОГКУ ЦЗН г. Биробиджана 8 рабочих мест: 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рабочее место диспетчера в ООО «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Стройсевис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 рабочее место слесаря – ремонтника у индивидуального предпринимателя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Бренер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рабочее место заведующий производством в ООО «Кураж</w:t>
      </w:r>
      <w:proofErr w:type="gram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места в ООО «Рапира»: вахтера, охранника,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рабочее место администратора в ООО «Шейк»;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рабочее место швея в ООО «Механик»;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рабочее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местосборщика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из дерева в ООО «Мебельщик».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ОГКУ ЦЗН Ленинского района 2 рабочих места: 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рабочее место киоскера у индивидуального предпринимателя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Семиборода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рабочее мест</w:t>
      </w:r>
      <w:proofErr w:type="gram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сторожа (вахтера) у индивидуального предпринимателя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Насирова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ОГКУ ЦЗН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Облученского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1 рабочее место оператора кассира у ИП Литвак О.Н.;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ОГКУ ЦЗН Октябрьского района 3 рабочих места: 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рабочее место сторожа в КФХ Грищенко С.С.;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рабочее место подсобного рабочего в КФХ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Рудень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рабочее место помощник повара у ИП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Шамотнина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ОГКУ ЦЗН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2 рабочих места: 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рабочее место диспетчера у индивидуального предпринимателя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Еманакова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рабочее место сторожа (вахтера) в СНТ «Темп»;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ОГКУ ЦЗН Биробиджанского района 2 рабочих места: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рабочее место укладчика – упаковщика у индивидуального предпринимателя Рябовой;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рабочее место дворника у индивидуального предпринимателя </w:t>
      </w:r>
      <w:proofErr w:type="spell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Большаниной</w:t>
      </w:r>
      <w:proofErr w:type="spell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16 инвалидами закреплены наставники, из числа опытных сотрудников.</w:t>
      </w:r>
    </w:p>
    <w:p w:rsidR="0095205F" w:rsidRPr="0095205F" w:rsidRDefault="0095205F" w:rsidP="0095205F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7.1-1. </w:t>
      </w:r>
      <w:proofErr w:type="gramStart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от 19.04.1991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1032-1 «О занятости населения в Российской Федерации» и Федеральному закону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сводному плану проверок субъектов предпринимательства на 2014 год (размещенному на сайте Генеральной прокуратуры Российской Федерации) и в рамках приказа управления трудовой занятости населения правительства ЕАО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proofErr w:type="gramEnd"/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17.02.2014 № 27 в отчетном периоде 2014</w:t>
      </w:r>
      <w:r w:rsidRPr="009520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проведено 2 плановых выездных проверки юридических лиц по соблюдению законодательства о квотировании рабочих мест для инвалидов.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ЕАО от 24.02.2005 № 452-ОЗ «О размере квоты для приёма на работу инвалидов на территории Еврейской автономной области» установлено: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работодателям, численность работников которых превышает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100 человек, устанавливается квота для приёма на работу инвалидов в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двух процентов от среднесписочной численности работников. На территории области насчитывается 61 подобная организация.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работодателям, численность работников которых составляет не менее 35 и не более чем 100 человек, устанавливается квота для приёма на работу инвалидов в размере трех процентов среднесписочной численности работников (редакция закона ЕАО «О размере квоты для приёма на работу инвалидов на территории Еврейской автономной области» от 30.10.2013 </w:t>
      </w: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387- ОЗ). На территории области насчитывается 230 таких работодателей.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трудовой занятости населения правительства Еврейской автономной области, центрами занятости населения продолжается организация мероприятий, направленных на трудоустройство граждан с ограниченными физическими и интеллектуальными возможностями (инвалидов) и ограничениями жизнедеятельности:</w:t>
      </w:r>
    </w:p>
    <w:p w:rsidR="0095205F" w:rsidRPr="0095205F" w:rsidRDefault="0095205F" w:rsidP="00952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проводится информирование работодателей о взаимодействии со службой занятости населения по вопросу трудоустройства инвалидов, в том числе инвалидов – колясочников;</w:t>
      </w:r>
    </w:p>
    <w:p w:rsidR="0095205F" w:rsidRPr="0095205F" w:rsidRDefault="0095205F" w:rsidP="00952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ежемесячно осуществляется мониторинг  предприятий, готовых принять на работу граждан с ограниченными физическими возможностями, в том числе инвалидов - колясочников;</w:t>
      </w:r>
    </w:p>
    <w:p w:rsidR="0095205F" w:rsidRPr="0095205F" w:rsidRDefault="0095205F" w:rsidP="0095205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ежемесячно проводится мониторинг граждан с ограниченными физическими возможностями;</w:t>
      </w:r>
    </w:p>
    <w:p w:rsidR="0095205F" w:rsidRPr="0095205F" w:rsidRDefault="0095205F" w:rsidP="0095205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проводятся ярмарки вакансий для граждан с ограниченными физическими возможностями с приглашением представителей организаций и предприятий города.</w:t>
      </w:r>
    </w:p>
    <w:p w:rsidR="00E94DE0" w:rsidRDefault="00E94DE0"/>
    <w:sectPr w:rsidR="00E9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B8"/>
    <w:rsid w:val="003E356F"/>
    <w:rsid w:val="00571DC1"/>
    <w:rsid w:val="0095205F"/>
    <w:rsid w:val="00C01D04"/>
    <w:rsid w:val="00C52A70"/>
    <w:rsid w:val="00E94DE0"/>
    <w:rsid w:val="00F656B8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Браверман ЕС</dc:creator>
  <cp:keywords/>
  <dc:description/>
  <cp:lastModifiedBy>Браверман ЕС</cp:lastModifiedBy>
  <cp:revision>6</cp:revision>
  <cp:lastPrinted>2014-12-16T02:00:00Z</cp:lastPrinted>
  <dcterms:created xsi:type="dcterms:W3CDTF">2014-12-16T01:22:00Z</dcterms:created>
  <dcterms:modified xsi:type="dcterms:W3CDTF">2014-12-16T02:10:00Z</dcterms:modified>
</cp:coreProperties>
</file>